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B5498" w14:textId="77777777" w:rsidR="00F337FC" w:rsidRDefault="00F337FC" w:rsidP="00F33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p w14:paraId="64D9220F" w14:textId="77777777" w:rsidR="000E39CC" w:rsidRDefault="000E39CC" w:rsidP="00F33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p w14:paraId="78FC874A" w14:textId="77777777" w:rsidR="000E39CC" w:rsidRDefault="000E39CC" w:rsidP="00F33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p w14:paraId="0ADF2D07" w14:textId="77777777" w:rsidR="000E39CC" w:rsidRDefault="000E39CC" w:rsidP="00F33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p w14:paraId="2ECF24DC" w14:textId="77777777" w:rsidR="000E39CC" w:rsidRDefault="000E39CC" w:rsidP="00F33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p w14:paraId="5BC5D20E" w14:textId="77777777" w:rsidR="000E39CC" w:rsidRDefault="000E39CC" w:rsidP="00F33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p w14:paraId="4F183D86" w14:textId="77777777" w:rsidR="000E39CC" w:rsidRDefault="000E39CC" w:rsidP="00F33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p w14:paraId="6FFD20BB" w14:textId="77777777" w:rsidR="000E39CC" w:rsidRDefault="000E39CC" w:rsidP="00F33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p w14:paraId="5CDDAB14" w14:textId="77777777" w:rsidR="000E39CC" w:rsidRDefault="000E39CC" w:rsidP="00F33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p w14:paraId="3EF915ED" w14:textId="77777777" w:rsidR="000E39CC" w:rsidRDefault="000E39CC" w:rsidP="00F33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p w14:paraId="74CB0201" w14:textId="77777777" w:rsidR="000E39CC" w:rsidRDefault="000E39CC" w:rsidP="00F33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p w14:paraId="2B18E98F" w14:textId="2DC23773" w:rsidR="000E39CC" w:rsidRDefault="000E39CC" w:rsidP="00AB52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1CDA567A" w14:textId="10279B4A" w:rsidR="00535239" w:rsidRDefault="007E0D60" w:rsidP="00F33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A Growing Fight</w:t>
      </w:r>
      <w:r w:rsidR="00AB52BD">
        <w:rPr>
          <w:rFonts w:ascii="Times New Roman" w:hAnsi="Times New Roman" w:cs="Times New Roman"/>
        </w:rPr>
        <w:t>:</w:t>
      </w:r>
    </w:p>
    <w:p w14:paraId="75C4DCE7" w14:textId="4BF96E12" w:rsidR="000E39CC" w:rsidRDefault="007E0D60" w:rsidP="00AB52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 xml:space="preserve">U.S.-Iran </w:t>
      </w:r>
      <w:r w:rsidR="00142C61">
        <w:rPr>
          <w:rFonts w:ascii="Times New Roman" w:hAnsi="Times New Roman" w:cs="Times New Roman"/>
        </w:rPr>
        <w:t>C</w:t>
      </w:r>
      <w:r>
        <w:rPr>
          <w:rFonts w:ascii="Times New Roman" w:hAnsi="Times New Roman" w:cs="Times New Roman"/>
        </w:rPr>
        <w:t xml:space="preserve">onflict and its </w:t>
      </w:r>
      <w:r w:rsidR="00142C61">
        <w:rPr>
          <w:rFonts w:ascii="Times New Roman" w:hAnsi="Times New Roman" w:cs="Times New Roman"/>
        </w:rPr>
        <w:t>E</w:t>
      </w:r>
      <w:r>
        <w:rPr>
          <w:rFonts w:ascii="Times New Roman" w:hAnsi="Times New Roman" w:cs="Times New Roman"/>
        </w:rPr>
        <w:t xml:space="preserve">ffects on the </w:t>
      </w:r>
      <w:r w:rsidR="00142C61">
        <w:rPr>
          <w:rFonts w:ascii="Times New Roman" w:hAnsi="Times New Roman" w:cs="Times New Roman"/>
        </w:rPr>
        <w:t>P</w:t>
      </w:r>
      <w:r>
        <w:rPr>
          <w:rFonts w:ascii="Times New Roman" w:hAnsi="Times New Roman" w:cs="Times New Roman"/>
        </w:rPr>
        <w:t>ublic</w:t>
      </w:r>
    </w:p>
    <w:p w14:paraId="1C5B6E79" w14:textId="2805F84C" w:rsidR="000E39CC" w:rsidRDefault="007E0D60" w:rsidP="00F33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Shawn Rapp</w:t>
      </w:r>
    </w:p>
    <w:p w14:paraId="255820C7" w14:textId="0F39798E" w:rsidR="00AB52BD" w:rsidRDefault="00AB52BD" w:rsidP="00F33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ENG 105</w:t>
      </w:r>
    </w:p>
    <w:p w14:paraId="40EE40D1" w14:textId="2B8B88E1" w:rsidR="00AB52BD" w:rsidRDefault="00AB52BD" w:rsidP="00F33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t>Anderson</w:t>
      </w:r>
    </w:p>
    <w:p w14:paraId="7AA9E8CD" w14:textId="77777777" w:rsidR="000E39CC" w:rsidRDefault="000E39CC" w:rsidP="00F33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p w14:paraId="6355004C" w14:textId="77777777" w:rsidR="000E39CC" w:rsidRDefault="000E39CC" w:rsidP="00F33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p w14:paraId="4EF95F51" w14:textId="77777777" w:rsidR="000E39CC" w:rsidRDefault="000E39CC" w:rsidP="00F33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p w14:paraId="4FCA7BFE" w14:textId="77777777" w:rsidR="000E39CC" w:rsidRDefault="000E39CC" w:rsidP="00F33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p w14:paraId="2603A9C0" w14:textId="77777777" w:rsidR="000E39CC" w:rsidRDefault="000E39CC" w:rsidP="00F33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p w14:paraId="7593E27E" w14:textId="77777777" w:rsidR="000E39CC" w:rsidRDefault="000E39CC" w:rsidP="00F33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p w14:paraId="4565015F" w14:textId="77777777" w:rsidR="000E39CC" w:rsidRDefault="000E39CC">
      <w:pPr>
        <w:rPr>
          <w:rFonts w:ascii="Times New Roman" w:hAnsi="Times New Roman" w:cs="Times New Roman"/>
        </w:rPr>
      </w:pPr>
      <w:r>
        <w:rPr>
          <w:rFonts w:ascii="Times New Roman" w:hAnsi="Times New Roman" w:cs="Times New Roman"/>
        </w:rPr>
        <w:br w:type="page"/>
      </w:r>
    </w:p>
    <w:p w14:paraId="4E1FF03B" w14:textId="4FD35BAD" w:rsidR="007E0D60" w:rsidRDefault="007E0D60" w:rsidP="007E0D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r>
        <w:rPr>
          <w:rFonts w:ascii="Times New Roman" w:hAnsi="Times New Roman" w:cs="Times New Roman"/>
        </w:rPr>
        <w:lastRenderedPageBreak/>
        <w:t xml:space="preserve">A Growing Fight: U.S.-Iran </w:t>
      </w:r>
      <w:r w:rsidR="00142C61">
        <w:rPr>
          <w:rFonts w:ascii="Times New Roman" w:hAnsi="Times New Roman" w:cs="Times New Roman"/>
        </w:rPr>
        <w:t>C</w:t>
      </w:r>
      <w:r>
        <w:rPr>
          <w:rFonts w:ascii="Times New Roman" w:hAnsi="Times New Roman" w:cs="Times New Roman"/>
        </w:rPr>
        <w:t xml:space="preserve">onflict and its </w:t>
      </w:r>
      <w:r w:rsidR="00142C61">
        <w:rPr>
          <w:rFonts w:ascii="Times New Roman" w:hAnsi="Times New Roman" w:cs="Times New Roman"/>
        </w:rPr>
        <w:t>E</w:t>
      </w:r>
      <w:r>
        <w:rPr>
          <w:rFonts w:ascii="Times New Roman" w:hAnsi="Times New Roman" w:cs="Times New Roman"/>
        </w:rPr>
        <w:t xml:space="preserve">ffects on the </w:t>
      </w:r>
      <w:r w:rsidR="00142C61">
        <w:rPr>
          <w:rFonts w:ascii="Times New Roman" w:hAnsi="Times New Roman" w:cs="Times New Roman"/>
        </w:rPr>
        <w:t>P</w:t>
      </w:r>
      <w:r>
        <w:rPr>
          <w:rFonts w:ascii="Times New Roman" w:hAnsi="Times New Roman" w:cs="Times New Roman"/>
        </w:rPr>
        <w:t>ublic</w:t>
      </w:r>
    </w:p>
    <w:p w14:paraId="457C9E29" w14:textId="77777777" w:rsidR="00F337FC" w:rsidRDefault="00F337FC" w:rsidP="00F337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rPr>
      </w:pPr>
    </w:p>
    <w:p w14:paraId="58CC6FF9" w14:textId="47A164E1" w:rsidR="002E6013" w:rsidRPr="00BC0B0B" w:rsidRDefault="002E6013" w:rsidP="00044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
        </w:rPr>
      </w:pPr>
      <w:r w:rsidRPr="00BC0B0B">
        <w:rPr>
          <w:rFonts w:ascii="Times New Roman" w:hAnsi="Times New Roman" w:cs="Times New Roman"/>
          <w:b/>
        </w:rPr>
        <w:t>Introduction</w:t>
      </w:r>
    </w:p>
    <w:p w14:paraId="00FA345B" w14:textId="316298C0" w:rsidR="004562E5" w:rsidRPr="00817B85" w:rsidRDefault="007E0D60" w:rsidP="00044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222222"/>
          <w:shd w:val="clear" w:color="auto" w:fill="FFFFFF"/>
        </w:rPr>
      </w:pPr>
      <w:r w:rsidRPr="001B4DA8">
        <w:rPr>
          <w:rFonts w:ascii="Times New Roman" w:hAnsi="Times New Roman" w:cs="Times New Roman"/>
        </w:rPr>
        <w:tab/>
      </w:r>
      <w:r w:rsidR="009F1D1E" w:rsidRPr="001B4DA8">
        <w:rPr>
          <w:rFonts w:ascii="Times New Roman" w:hAnsi="Times New Roman" w:cs="Times New Roman"/>
        </w:rPr>
        <w:t xml:space="preserve">The tension </w:t>
      </w:r>
      <w:r w:rsidR="001B4DA8" w:rsidRPr="001B4DA8">
        <w:rPr>
          <w:rFonts w:ascii="Times New Roman" w:hAnsi="Times New Roman" w:cs="Times New Roman"/>
        </w:rPr>
        <w:t>between the United States and Iran has become undeniable in the recent weeks. Although this escalating conflict seems new</w:t>
      </w:r>
      <w:r w:rsidR="00A37A39">
        <w:rPr>
          <w:rFonts w:ascii="Times New Roman" w:hAnsi="Times New Roman" w:cs="Times New Roman"/>
        </w:rPr>
        <w:t>,</w:t>
      </w:r>
      <w:r w:rsidR="001B4DA8" w:rsidRPr="001B4DA8">
        <w:rPr>
          <w:rFonts w:ascii="Times New Roman" w:hAnsi="Times New Roman" w:cs="Times New Roman"/>
        </w:rPr>
        <w:t xml:space="preserve"> it has really been building since the overthrow of the last Iranian monarch, </w:t>
      </w:r>
      <w:r w:rsidR="001B4DA8" w:rsidRPr="001B4DA8">
        <w:rPr>
          <w:rFonts w:ascii="Times New Roman" w:hAnsi="Times New Roman" w:cs="Times New Roman"/>
          <w:color w:val="222222"/>
          <w:shd w:val="clear" w:color="auto" w:fill="FFFFFF"/>
        </w:rPr>
        <w:t xml:space="preserve">Mohammad Reza Shah. </w:t>
      </w:r>
      <w:r w:rsidR="00A37A39">
        <w:rPr>
          <w:rFonts w:ascii="Times New Roman" w:hAnsi="Times New Roman" w:cs="Times New Roman"/>
          <w:color w:val="222222"/>
          <w:shd w:val="clear" w:color="auto" w:fill="FFFFFF"/>
        </w:rPr>
        <w:t xml:space="preserve">The relationship between the United States and Iran has </w:t>
      </w:r>
      <w:r w:rsidR="003006FF">
        <w:rPr>
          <w:rFonts w:ascii="Times New Roman" w:hAnsi="Times New Roman" w:cs="Times New Roman"/>
          <w:color w:val="222222"/>
          <w:shd w:val="clear" w:color="auto" w:fill="FFFFFF"/>
        </w:rPr>
        <w:t>since</w:t>
      </w:r>
      <w:r w:rsidR="00A37A39">
        <w:rPr>
          <w:rFonts w:ascii="Times New Roman" w:hAnsi="Times New Roman" w:cs="Times New Roman"/>
          <w:color w:val="222222"/>
          <w:shd w:val="clear" w:color="auto" w:fill="FFFFFF"/>
        </w:rPr>
        <w:t xml:space="preserve"> been filled with restlessness and uncertainty. Every United States president since Ronald Reagan has had to find the right</w:t>
      </w:r>
      <w:r w:rsidR="003006FF">
        <w:rPr>
          <w:rFonts w:ascii="Times New Roman" w:hAnsi="Times New Roman" w:cs="Times New Roman"/>
          <w:color w:val="222222"/>
          <w:shd w:val="clear" w:color="auto" w:fill="FFFFFF"/>
        </w:rPr>
        <w:t xml:space="preserve"> relationship</w:t>
      </w:r>
      <w:r w:rsidR="004562E5">
        <w:rPr>
          <w:rFonts w:ascii="Times New Roman" w:hAnsi="Times New Roman" w:cs="Times New Roman"/>
          <w:color w:val="222222"/>
          <w:shd w:val="clear" w:color="auto" w:fill="FFFFFF"/>
        </w:rPr>
        <w:t xml:space="preserve"> with a country that</w:t>
      </w:r>
      <w:r w:rsidR="00817B85">
        <w:rPr>
          <w:rFonts w:ascii="Times New Roman" w:hAnsi="Times New Roman" w:cs="Times New Roman"/>
          <w:color w:val="222222"/>
          <w:shd w:val="clear" w:color="auto" w:fill="FFFFFF"/>
        </w:rPr>
        <w:t xml:space="preserve"> according to the U.S. Department of State</w:t>
      </w:r>
      <w:r w:rsidR="003006FF">
        <w:rPr>
          <w:rFonts w:ascii="Times New Roman" w:hAnsi="Times New Roman" w:cs="Times New Roman"/>
          <w:color w:val="222222"/>
          <w:shd w:val="clear" w:color="auto" w:fill="FFFFFF"/>
        </w:rPr>
        <w:t xml:space="preserve"> (2019),</w:t>
      </w:r>
      <w:r w:rsidR="004562E5">
        <w:rPr>
          <w:rFonts w:ascii="Times New Roman" w:hAnsi="Times New Roman" w:cs="Times New Roman"/>
          <w:color w:val="222222"/>
          <w:shd w:val="clear" w:color="auto" w:fill="FFFFFF"/>
        </w:rPr>
        <w:t xml:space="preserve"> </w:t>
      </w:r>
      <w:r w:rsidR="00817B85">
        <w:rPr>
          <w:rFonts w:ascii="Times New Roman" w:hAnsi="Times New Roman" w:cs="Times New Roman"/>
          <w:color w:val="222222"/>
          <w:shd w:val="clear" w:color="auto" w:fill="FFFFFF"/>
        </w:rPr>
        <w:t>is one of the longest state sponsors of terrorism in the world</w:t>
      </w:r>
      <w:r w:rsidR="004562E5">
        <w:rPr>
          <w:rFonts w:ascii="Times New Roman" w:hAnsi="Times New Roman" w:cs="Times New Roman"/>
          <w:color w:val="222222"/>
          <w:shd w:val="clear" w:color="auto" w:fill="FFFFFF"/>
        </w:rPr>
        <w:t>. The Carter and Obama administrations took a softer and more generous stance</w:t>
      </w:r>
      <w:r w:rsidR="003006FF">
        <w:rPr>
          <w:rFonts w:ascii="Times New Roman" w:hAnsi="Times New Roman" w:cs="Times New Roman"/>
          <w:color w:val="222222"/>
          <w:shd w:val="clear" w:color="auto" w:fill="FFFFFF"/>
        </w:rPr>
        <w:t>,</w:t>
      </w:r>
      <w:r w:rsidR="004562E5">
        <w:rPr>
          <w:rFonts w:ascii="Times New Roman" w:hAnsi="Times New Roman" w:cs="Times New Roman"/>
          <w:color w:val="222222"/>
          <w:shd w:val="clear" w:color="auto" w:fill="FFFFFF"/>
        </w:rPr>
        <w:t xml:space="preserve"> whereas the Reagan and now Trump administrations have taken a significantly harder stance </w:t>
      </w:r>
      <w:r w:rsidR="00EE05CB">
        <w:rPr>
          <w:rFonts w:ascii="Times New Roman" w:hAnsi="Times New Roman" w:cs="Times New Roman"/>
          <w:color w:val="222222"/>
          <w:shd w:val="clear" w:color="auto" w:fill="FFFFFF"/>
        </w:rPr>
        <w:t>w</w:t>
      </w:r>
      <w:r w:rsidR="004562E5">
        <w:rPr>
          <w:rFonts w:ascii="Times New Roman" w:hAnsi="Times New Roman" w:cs="Times New Roman"/>
          <w:color w:val="222222"/>
          <w:shd w:val="clear" w:color="auto" w:fill="FFFFFF"/>
        </w:rPr>
        <w:t>ith Iran.</w:t>
      </w:r>
      <w:r w:rsidR="00AD0BA7">
        <w:rPr>
          <w:rFonts w:ascii="Times New Roman" w:hAnsi="Times New Roman" w:cs="Times New Roman"/>
          <w:color w:val="222222"/>
          <w:shd w:val="clear" w:color="auto" w:fill="FFFFFF"/>
        </w:rPr>
        <w:t xml:space="preserve"> What has escalated the conflict past the usual </w:t>
      </w:r>
      <w:r w:rsidR="00AD0BA7" w:rsidRPr="00817B85">
        <w:rPr>
          <w:rFonts w:ascii="Times New Roman" w:hAnsi="Times New Roman" w:cs="Times New Roman"/>
          <w:color w:val="222222"/>
          <w:shd w:val="clear" w:color="auto" w:fill="FFFFFF"/>
        </w:rPr>
        <w:t xml:space="preserve">threshold </w:t>
      </w:r>
      <w:r w:rsidR="00817B85" w:rsidRPr="00817B85">
        <w:rPr>
          <w:rFonts w:ascii="Times New Roman" w:hAnsi="Times New Roman" w:cs="Times New Roman"/>
          <w:color w:val="222222"/>
          <w:shd w:val="clear" w:color="auto" w:fill="FFFFFF"/>
        </w:rPr>
        <w:t>is that “</w:t>
      </w:r>
      <w:r w:rsidR="00817B85" w:rsidRPr="00817B85">
        <w:rPr>
          <w:rFonts w:ascii="Times New Roman" w:hAnsi="Times New Roman" w:cs="Times New Roman"/>
          <w:color w:val="2A2A2A"/>
          <w:shd w:val="clear" w:color="auto" w:fill="FFFFFF"/>
        </w:rPr>
        <w:t>the United States is engaged in a campaign of maximum financial pressure on the Iranian regime and intends to enforce aggressively these sanctions that have come back into effect”</w:t>
      </w:r>
      <w:r w:rsidR="00AD0BA7" w:rsidRPr="00817B85">
        <w:rPr>
          <w:rFonts w:ascii="Times New Roman" w:hAnsi="Times New Roman" w:cs="Times New Roman"/>
          <w:color w:val="222222"/>
          <w:shd w:val="clear" w:color="auto" w:fill="FFFFFF"/>
        </w:rPr>
        <w:t xml:space="preserve"> </w:t>
      </w:r>
      <w:r w:rsidR="00817B85" w:rsidRPr="00817B85">
        <w:rPr>
          <w:rFonts w:ascii="Times New Roman" w:hAnsi="Times New Roman" w:cs="Times New Roman"/>
          <w:color w:val="222222"/>
          <w:shd w:val="clear" w:color="auto" w:fill="FFFFFF"/>
        </w:rPr>
        <w:t>(</w:t>
      </w:r>
      <w:r w:rsidR="00817B85" w:rsidRPr="00817B85">
        <w:rPr>
          <w:rFonts w:ascii="Times New Roman" w:hAnsi="Times New Roman" w:cs="Times New Roman"/>
          <w:color w:val="323232"/>
          <w:shd w:val="clear" w:color="auto" w:fill="FFFFFF"/>
        </w:rPr>
        <w:t>U.S. Department of the Treasury</w:t>
      </w:r>
      <w:r w:rsidR="003006FF">
        <w:rPr>
          <w:rFonts w:ascii="Times New Roman" w:hAnsi="Times New Roman" w:cs="Times New Roman"/>
          <w:color w:val="323232"/>
          <w:shd w:val="clear" w:color="auto" w:fill="FFFFFF"/>
        </w:rPr>
        <w:t>, 2019</w:t>
      </w:r>
      <w:r w:rsidR="00817B85" w:rsidRPr="00817B85">
        <w:rPr>
          <w:rFonts w:ascii="Times New Roman" w:hAnsi="Times New Roman" w:cs="Times New Roman"/>
          <w:color w:val="323232"/>
          <w:shd w:val="clear" w:color="auto" w:fill="FFFFFF"/>
        </w:rPr>
        <w:t>)</w:t>
      </w:r>
      <w:r w:rsidR="00817B85">
        <w:rPr>
          <w:rFonts w:ascii="Times New Roman" w:hAnsi="Times New Roman" w:cs="Times New Roman"/>
          <w:color w:val="323232"/>
          <w:shd w:val="clear" w:color="auto" w:fill="FFFFFF"/>
        </w:rPr>
        <w:t xml:space="preserve">. </w:t>
      </w:r>
    </w:p>
    <w:p w14:paraId="7D2CC18F" w14:textId="6A16DD16" w:rsidR="00EE05CB" w:rsidRDefault="004562E5" w:rsidP="00044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222222"/>
          <w:shd w:val="clear" w:color="auto" w:fill="FFFFFF"/>
        </w:rPr>
      </w:pPr>
      <w:r w:rsidRPr="00817B85">
        <w:rPr>
          <w:rFonts w:ascii="Times New Roman" w:hAnsi="Times New Roman" w:cs="Times New Roman"/>
          <w:color w:val="222222"/>
          <w:shd w:val="clear" w:color="auto" w:fill="FFFFFF"/>
        </w:rPr>
        <w:t xml:space="preserve">     </w:t>
      </w:r>
      <w:r w:rsidR="00A37A39" w:rsidRPr="00817B85">
        <w:rPr>
          <w:rFonts w:ascii="Times New Roman" w:hAnsi="Times New Roman" w:cs="Times New Roman"/>
          <w:color w:val="222222"/>
          <w:shd w:val="clear" w:color="auto" w:fill="FFFFFF"/>
        </w:rPr>
        <w:t xml:space="preserve">   </w:t>
      </w:r>
      <w:r w:rsidR="00EE05CB" w:rsidRPr="00817B85">
        <w:rPr>
          <w:rFonts w:ascii="Times New Roman" w:hAnsi="Times New Roman" w:cs="Times New Roman"/>
          <w:color w:val="222222"/>
          <w:shd w:val="clear" w:color="auto" w:fill="FFFFFF"/>
        </w:rPr>
        <w:t>One thing that has certainly changed since the Reagan administration has been the presence of social media as sites like Facebook and Twitter have taken over as the primary way to socialize and communicate to mass groups of people. President Trump has taken advantage of this new opportunity and has a large presence on these sites and all social media in general. Consequentially, politics has also been brought</w:t>
      </w:r>
      <w:r w:rsidR="00EE05CB">
        <w:rPr>
          <w:rFonts w:ascii="Times New Roman" w:hAnsi="Times New Roman" w:cs="Times New Roman"/>
          <w:color w:val="222222"/>
          <w:shd w:val="clear" w:color="auto" w:fill="FFFFFF"/>
        </w:rPr>
        <w:t xml:space="preserve"> into the social media world as people have now beg</w:t>
      </w:r>
      <w:r w:rsidR="003006FF">
        <w:rPr>
          <w:rFonts w:ascii="Times New Roman" w:hAnsi="Times New Roman" w:cs="Times New Roman"/>
          <w:color w:val="222222"/>
          <w:shd w:val="clear" w:color="auto" w:fill="FFFFFF"/>
        </w:rPr>
        <w:t>u</w:t>
      </w:r>
      <w:r w:rsidR="00EE05CB">
        <w:rPr>
          <w:rFonts w:ascii="Times New Roman" w:hAnsi="Times New Roman" w:cs="Times New Roman"/>
          <w:color w:val="222222"/>
          <w:shd w:val="clear" w:color="auto" w:fill="FFFFFF"/>
        </w:rPr>
        <w:t xml:space="preserve">n to voice their political feelings on these sites. In this study, I aim to get a better understanding </w:t>
      </w:r>
      <w:r w:rsidR="003006FF">
        <w:rPr>
          <w:rFonts w:ascii="Times New Roman" w:hAnsi="Times New Roman" w:cs="Times New Roman"/>
          <w:color w:val="222222"/>
          <w:shd w:val="clear" w:color="auto" w:fill="FFFFFF"/>
        </w:rPr>
        <w:t>of</w:t>
      </w:r>
      <w:r w:rsidR="00EE05CB">
        <w:rPr>
          <w:rFonts w:ascii="Times New Roman" w:hAnsi="Times New Roman" w:cs="Times New Roman"/>
          <w:color w:val="222222"/>
          <w:shd w:val="clear" w:color="auto" w:fill="FFFFFF"/>
        </w:rPr>
        <w:t xml:space="preserve"> what political discussions on these sites look like and the goal</w:t>
      </w:r>
      <w:r w:rsidR="003006FF">
        <w:rPr>
          <w:rFonts w:ascii="Times New Roman" w:hAnsi="Times New Roman" w:cs="Times New Roman"/>
          <w:color w:val="222222"/>
          <w:shd w:val="clear" w:color="auto" w:fill="FFFFFF"/>
        </w:rPr>
        <w:t>s</w:t>
      </w:r>
      <w:r w:rsidR="00EE05CB">
        <w:rPr>
          <w:rFonts w:ascii="Times New Roman" w:hAnsi="Times New Roman" w:cs="Times New Roman"/>
          <w:color w:val="222222"/>
          <w:shd w:val="clear" w:color="auto" w:fill="FFFFFF"/>
        </w:rPr>
        <w:t xml:space="preserve"> of </w:t>
      </w:r>
      <w:r w:rsidR="007E0A02">
        <w:rPr>
          <w:rFonts w:ascii="Times New Roman" w:hAnsi="Times New Roman" w:cs="Times New Roman"/>
          <w:color w:val="222222"/>
          <w:shd w:val="clear" w:color="auto" w:fill="FFFFFF"/>
        </w:rPr>
        <w:t xml:space="preserve">these conversations and individual tweets. </w:t>
      </w:r>
    </w:p>
    <w:p w14:paraId="35F07E92" w14:textId="37E6C32F" w:rsidR="002E6013" w:rsidRPr="0030023D" w:rsidRDefault="002E6013" w:rsidP="00044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r w:rsidRPr="002E6013">
        <w:rPr>
          <w:rFonts w:ascii="Times New Roman" w:hAnsi="Times New Roman" w:cs="Times New Roman"/>
          <w:b/>
        </w:rPr>
        <w:t>Methods</w:t>
      </w:r>
    </w:p>
    <w:p w14:paraId="6B65778C" w14:textId="38BBA649" w:rsidR="0030023D" w:rsidRDefault="001B4C17" w:rsidP="00044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r>
        <w:rPr>
          <w:rFonts w:ascii="Times New Roman" w:hAnsi="Times New Roman" w:cs="Times New Roman"/>
        </w:rPr>
        <w:lastRenderedPageBreak/>
        <w:tab/>
      </w:r>
      <w:r w:rsidR="007E0A02">
        <w:rPr>
          <w:rFonts w:ascii="Times New Roman" w:hAnsi="Times New Roman" w:cs="Times New Roman"/>
        </w:rPr>
        <w:t>I started my data gathering process with</w:t>
      </w:r>
      <w:r w:rsidR="00021586">
        <w:rPr>
          <w:rFonts w:ascii="Times New Roman" w:hAnsi="Times New Roman" w:cs="Times New Roman"/>
        </w:rPr>
        <w:t xml:space="preserve"> </w:t>
      </w:r>
      <w:r w:rsidR="007E0A02">
        <w:rPr>
          <w:rFonts w:ascii="Times New Roman" w:hAnsi="Times New Roman" w:cs="Times New Roman"/>
        </w:rPr>
        <w:t>1,935</w:t>
      </w:r>
      <w:r w:rsidR="00021586">
        <w:rPr>
          <w:rFonts w:ascii="Times New Roman" w:hAnsi="Times New Roman" w:cs="Times New Roman"/>
        </w:rPr>
        <w:t xml:space="preserve"> tweets </w:t>
      </w:r>
      <w:r w:rsidR="007E0A02">
        <w:rPr>
          <w:rFonts w:ascii="Times New Roman" w:hAnsi="Times New Roman" w:cs="Times New Roman"/>
        </w:rPr>
        <w:t>using the</w:t>
      </w:r>
      <w:r w:rsidR="00021586">
        <w:rPr>
          <w:rFonts w:ascii="Times New Roman" w:hAnsi="Times New Roman" w:cs="Times New Roman"/>
        </w:rPr>
        <w:t xml:space="preserve"> “#</w:t>
      </w:r>
      <w:proofErr w:type="spellStart"/>
      <w:r w:rsidR="007E0A02">
        <w:rPr>
          <w:rFonts w:ascii="Times New Roman" w:hAnsi="Times New Roman" w:cs="Times New Roman"/>
        </w:rPr>
        <w:t>iranwar</w:t>
      </w:r>
      <w:proofErr w:type="spellEnd"/>
      <w:r w:rsidR="00021586">
        <w:rPr>
          <w:rFonts w:ascii="Times New Roman" w:hAnsi="Times New Roman" w:cs="Times New Roman"/>
        </w:rPr>
        <w:t>”</w:t>
      </w:r>
      <w:r w:rsidR="003006FF">
        <w:rPr>
          <w:rFonts w:ascii="Times New Roman" w:hAnsi="Times New Roman" w:cs="Times New Roman"/>
        </w:rPr>
        <w:t xml:space="preserve"> hashtag</w:t>
      </w:r>
      <w:r w:rsidR="007E0A02">
        <w:rPr>
          <w:rFonts w:ascii="Times New Roman" w:hAnsi="Times New Roman" w:cs="Times New Roman"/>
        </w:rPr>
        <w:t xml:space="preserve"> that were tweeted out</w:t>
      </w:r>
      <w:r w:rsidR="003006FF">
        <w:rPr>
          <w:rFonts w:ascii="Times New Roman" w:hAnsi="Times New Roman" w:cs="Times New Roman"/>
        </w:rPr>
        <w:t xml:space="preserve"> between June 19</w:t>
      </w:r>
      <w:r w:rsidR="003006FF" w:rsidRPr="003006FF">
        <w:rPr>
          <w:rFonts w:ascii="Times New Roman" w:hAnsi="Times New Roman" w:cs="Times New Roman"/>
          <w:vertAlign w:val="superscript"/>
        </w:rPr>
        <w:t>th</w:t>
      </w:r>
      <w:r w:rsidR="003006FF">
        <w:rPr>
          <w:rFonts w:ascii="Times New Roman" w:hAnsi="Times New Roman" w:cs="Times New Roman"/>
        </w:rPr>
        <w:t xml:space="preserve"> and June 26</w:t>
      </w:r>
      <w:r w:rsidR="003006FF" w:rsidRPr="003006FF">
        <w:rPr>
          <w:rFonts w:ascii="Times New Roman" w:hAnsi="Times New Roman" w:cs="Times New Roman"/>
          <w:vertAlign w:val="superscript"/>
        </w:rPr>
        <w:t>th</w:t>
      </w:r>
      <w:r w:rsidR="007E0A02">
        <w:rPr>
          <w:rFonts w:ascii="Times New Roman" w:hAnsi="Times New Roman" w:cs="Times New Roman"/>
        </w:rPr>
        <w:t>. For this process I used the Twitter Archiving Google Spreadsheet (TAGS) which automatically pulls results from twitter into a Google spreadsheet. From the 1,935</w:t>
      </w:r>
      <w:r w:rsidR="003006FF">
        <w:rPr>
          <w:rFonts w:ascii="Times New Roman" w:hAnsi="Times New Roman" w:cs="Times New Roman"/>
        </w:rPr>
        <w:t>,</w:t>
      </w:r>
      <w:r w:rsidR="007E0A02">
        <w:rPr>
          <w:rFonts w:ascii="Times New Roman" w:hAnsi="Times New Roman" w:cs="Times New Roman"/>
        </w:rPr>
        <w:t xml:space="preserve"> I filtered out all the retweets</w:t>
      </w:r>
      <w:r w:rsidR="0030023D">
        <w:rPr>
          <w:rFonts w:ascii="Times New Roman" w:hAnsi="Times New Roman" w:cs="Times New Roman"/>
        </w:rPr>
        <w:t>, as I wanted to see what each individual thought and how they expressed themselves,</w:t>
      </w:r>
      <w:r w:rsidR="007E0A02">
        <w:rPr>
          <w:rFonts w:ascii="Times New Roman" w:hAnsi="Times New Roman" w:cs="Times New Roman"/>
        </w:rPr>
        <w:t xml:space="preserve"> and the tweet total remining dropped to 468. From here I filtered my group of tweet</w:t>
      </w:r>
      <w:r w:rsidR="0030023D">
        <w:rPr>
          <w:rFonts w:ascii="Times New Roman" w:hAnsi="Times New Roman" w:cs="Times New Roman"/>
        </w:rPr>
        <w:t>s</w:t>
      </w:r>
      <w:r w:rsidR="007E0A02">
        <w:rPr>
          <w:rFonts w:ascii="Times New Roman" w:hAnsi="Times New Roman" w:cs="Times New Roman"/>
        </w:rPr>
        <w:t xml:space="preserve"> even further </w:t>
      </w:r>
      <w:r w:rsidR="0030023D">
        <w:rPr>
          <w:rFonts w:ascii="Times New Roman" w:hAnsi="Times New Roman" w:cs="Times New Roman"/>
        </w:rPr>
        <w:t>down to the 201 that were tweeted within the last two days, June 25</w:t>
      </w:r>
      <w:r w:rsidR="0030023D" w:rsidRPr="0030023D">
        <w:rPr>
          <w:rFonts w:ascii="Times New Roman" w:hAnsi="Times New Roman" w:cs="Times New Roman"/>
          <w:vertAlign w:val="superscript"/>
        </w:rPr>
        <w:t>th</w:t>
      </w:r>
      <w:r w:rsidR="0030023D">
        <w:rPr>
          <w:rFonts w:ascii="Times New Roman" w:hAnsi="Times New Roman" w:cs="Times New Roman"/>
        </w:rPr>
        <w:t xml:space="preserve"> and June 26</w:t>
      </w:r>
      <w:r w:rsidR="0030023D" w:rsidRPr="0030023D">
        <w:rPr>
          <w:rFonts w:ascii="Times New Roman" w:hAnsi="Times New Roman" w:cs="Times New Roman"/>
          <w:vertAlign w:val="superscript"/>
        </w:rPr>
        <w:t>th</w:t>
      </w:r>
      <w:r w:rsidR="0030023D">
        <w:rPr>
          <w:rFonts w:ascii="Times New Roman" w:hAnsi="Times New Roman" w:cs="Times New Roman"/>
        </w:rPr>
        <w:t xml:space="preserve">. I did this because there was a large enough volume of tweets containing this hashtag that a full week wasn’t needed. With 201 tweets remaining I decided that I would only look at the newest 100 tweets to get an understanding </w:t>
      </w:r>
      <w:r w:rsidR="003006FF">
        <w:rPr>
          <w:rFonts w:ascii="Times New Roman" w:hAnsi="Times New Roman" w:cs="Times New Roman"/>
        </w:rPr>
        <w:t>of the most recent conversation</w:t>
      </w:r>
      <w:r w:rsidR="0030023D">
        <w:rPr>
          <w:rFonts w:ascii="Times New Roman" w:hAnsi="Times New Roman" w:cs="Times New Roman"/>
        </w:rPr>
        <w:t xml:space="preserve">.    </w:t>
      </w:r>
    </w:p>
    <w:p w14:paraId="65652040" w14:textId="35840491" w:rsidR="007E0A02" w:rsidRDefault="0030023D" w:rsidP="00044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r>
        <w:rPr>
          <w:rFonts w:ascii="Times New Roman" w:hAnsi="Times New Roman" w:cs="Times New Roman"/>
        </w:rPr>
        <w:tab/>
        <w:t xml:space="preserve">Now that I had a good </w:t>
      </w:r>
      <w:r w:rsidR="00B56B63">
        <w:rPr>
          <w:rFonts w:ascii="Times New Roman" w:hAnsi="Times New Roman" w:cs="Times New Roman"/>
        </w:rPr>
        <w:t xml:space="preserve">sample of </w:t>
      </w:r>
      <w:r>
        <w:rPr>
          <w:rFonts w:ascii="Times New Roman" w:hAnsi="Times New Roman" w:cs="Times New Roman"/>
        </w:rPr>
        <w:t xml:space="preserve">tweets I began to code them based on three different </w:t>
      </w:r>
      <w:r w:rsidR="00B56B63">
        <w:rPr>
          <w:rFonts w:ascii="Times New Roman" w:hAnsi="Times New Roman" w:cs="Times New Roman"/>
        </w:rPr>
        <w:t>categories</w:t>
      </w:r>
      <w:r>
        <w:rPr>
          <w:rFonts w:ascii="Times New Roman" w:hAnsi="Times New Roman" w:cs="Times New Roman"/>
        </w:rPr>
        <w:t>. The first</w:t>
      </w:r>
      <w:r w:rsidR="00BC0B0B">
        <w:rPr>
          <w:rFonts w:ascii="Times New Roman" w:hAnsi="Times New Roman" w:cs="Times New Roman"/>
        </w:rPr>
        <w:t xml:space="preserve"> </w:t>
      </w:r>
      <w:r>
        <w:rPr>
          <w:rFonts w:ascii="Times New Roman" w:hAnsi="Times New Roman" w:cs="Times New Roman"/>
        </w:rPr>
        <w:t xml:space="preserve">was </w:t>
      </w:r>
      <w:r w:rsidR="00BC0B0B">
        <w:rPr>
          <w:rFonts w:ascii="Times New Roman" w:hAnsi="Times New Roman" w:cs="Times New Roman"/>
        </w:rPr>
        <w:t>what</w:t>
      </w:r>
      <w:r>
        <w:rPr>
          <w:rFonts w:ascii="Times New Roman" w:hAnsi="Times New Roman" w:cs="Times New Roman"/>
        </w:rPr>
        <w:t xml:space="preserve"> the </w:t>
      </w:r>
      <w:r w:rsidR="00BC0B0B">
        <w:rPr>
          <w:rFonts w:ascii="Times New Roman" w:hAnsi="Times New Roman" w:cs="Times New Roman"/>
        </w:rPr>
        <w:t>user’s</w:t>
      </w:r>
      <w:r w:rsidR="00C70E3E">
        <w:rPr>
          <w:rFonts w:ascii="Times New Roman" w:hAnsi="Times New Roman" w:cs="Times New Roman"/>
        </w:rPr>
        <w:t xml:space="preserve"> political </w:t>
      </w:r>
      <w:r w:rsidR="00BC0B0B">
        <w:rPr>
          <w:rFonts w:ascii="Times New Roman" w:hAnsi="Times New Roman" w:cs="Times New Roman"/>
        </w:rPr>
        <w:t>stance seemed to be. M</w:t>
      </w:r>
      <w:r w:rsidR="00C70E3E">
        <w:rPr>
          <w:rFonts w:ascii="Times New Roman" w:hAnsi="Times New Roman" w:cs="Times New Roman"/>
        </w:rPr>
        <w:t>ore specifically</w:t>
      </w:r>
      <w:r w:rsidR="00B56B63">
        <w:rPr>
          <w:rFonts w:ascii="Times New Roman" w:hAnsi="Times New Roman" w:cs="Times New Roman"/>
        </w:rPr>
        <w:t>,</w:t>
      </w:r>
      <w:r>
        <w:rPr>
          <w:rFonts w:ascii="Times New Roman" w:hAnsi="Times New Roman" w:cs="Times New Roman"/>
        </w:rPr>
        <w:t xml:space="preserve"> was</w:t>
      </w:r>
      <w:r w:rsidR="00C70E3E">
        <w:rPr>
          <w:rFonts w:ascii="Times New Roman" w:hAnsi="Times New Roman" w:cs="Times New Roman"/>
        </w:rPr>
        <w:t xml:space="preserve"> the tweet</w:t>
      </w:r>
      <w:r>
        <w:rPr>
          <w:rFonts w:ascii="Times New Roman" w:hAnsi="Times New Roman" w:cs="Times New Roman"/>
        </w:rPr>
        <w:t xml:space="preserve"> in favor of</w:t>
      </w:r>
      <w:r w:rsidR="00B56B63">
        <w:rPr>
          <w:rFonts w:ascii="Times New Roman" w:hAnsi="Times New Roman" w:cs="Times New Roman"/>
        </w:rPr>
        <w:t xml:space="preserve"> or opposed to</w:t>
      </w:r>
      <w:r>
        <w:rPr>
          <w:rFonts w:ascii="Times New Roman" w:hAnsi="Times New Roman" w:cs="Times New Roman"/>
        </w:rPr>
        <w:t xml:space="preserve"> the actions being taken against Iran by the Trump administration</w:t>
      </w:r>
      <w:r w:rsidR="00C70E3E">
        <w:rPr>
          <w:rFonts w:ascii="Times New Roman" w:hAnsi="Times New Roman" w:cs="Times New Roman"/>
        </w:rPr>
        <w:t xml:space="preserve">. I felt like this was an important question to ask in order to get a better understanding as to what </w:t>
      </w:r>
      <w:r w:rsidR="00BC0B0B">
        <w:rPr>
          <w:rFonts w:ascii="Times New Roman" w:hAnsi="Times New Roman" w:cs="Times New Roman"/>
        </w:rPr>
        <w:t>people</w:t>
      </w:r>
      <w:r w:rsidR="00C70E3E">
        <w:rPr>
          <w:rFonts w:ascii="Times New Roman" w:hAnsi="Times New Roman" w:cs="Times New Roman"/>
        </w:rPr>
        <w:t xml:space="preserve"> that tweet out political ideas</w:t>
      </w:r>
      <w:r w:rsidR="00BC0B0B">
        <w:rPr>
          <w:rFonts w:ascii="Times New Roman" w:hAnsi="Times New Roman" w:cs="Times New Roman"/>
        </w:rPr>
        <w:t>,</w:t>
      </w:r>
      <w:r w:rsidR="00C70E3E">
        <w:rPr>
          <w:rFonts w:ascii="Times New Roman" w:hAnsi="Times New Roman" w:cs="Times New Roman"/>
        </w:rPr>
        <w:t xml:space="preserve"> believed the right course of action is to this growing conflict. The second </w:t>
      </w:r>
      <w:r w:rsidR="00B56B63">
        <w:rPr>
          <w:rFonts w:ascii="Times New Roman" w:hAnsi="Times New Roman" w:cs="Times New Roman"/>
        </w:rPr>
        <w:t>category</w:t>
      </w:r>
      <w:r w:rsidR="00C70E3E">
        <w:rPr>
          <w:rFonts w:ascii="Times New Roman" w:hAnsi="Times New Roman" w:cs="Times New Roman"/>
        </w:rPr>
        <w:t xml:space="preserve"> </w:t>
      </w:r>
      <w:r w:rsidR="00B56B63">
        <w:rPr>
          <w:rFonts w:ascii="Times New Roman" w:hAnsi="Times New Roman" w:cs="Times New Roman"/>
        </w:rPr>
        <w:t>looked at t</w:t>
      </w:r>
      <w:r w:rsidR="00C70E3E">
        <w:rPr>
          <w:rFonts w:ascii="Times New Roman" w:hAnsi="Times New Roman" w:cs="Times New Roman"/>
        </w:rPr>
        <w:t xml:space="preserve">he intention of the tweet. This question, I feel is the most important to understanding the </w:t>
      </w:r>
      <w:r w:rsidR="00B56B63">
        <w:rPr>
          <w:rFonts w:ascii="Times New Roman" w:hAnsi="Times New Roman" w:cs="Times New Roman"/>
        </w:rPr>
        <w:t xml:space="preserve">conversation regarding Iran on </w:t>
      </w:r>
      <w:r w:rsidR="00C70E3E">
        <w:rPr>
          <w:rFonts w:ascii="Times New Roman" w:hAnsi="Times New Roman" w:cs="Times New Roman"/>
        </w:rPr>
        <w:t xml:space="preserve">social media. The third and last </w:t>
      </w:r>
      <w:r w:rsidR="00B56B63">
        <w:rPr>
          <w:rFonts w:ascii="Times New Roman" w:hAnsi="Times New Roman" w:cs="Times New Roman"/>
        </w:rPr>
        <w:t>category</w:t>
      </w:r>
      <w:r w:rsidR="00C70E3E">
        <w:rPr>
          <w:rFonts w:ascii="Times New Roman" w:hAnsi="Times New Roman" w:cs="Times New Roman"/>
        </w:rPr>
        <w:t xml:space="preserve"> </w:t>
      </w:r>
      <w:r w:rsidR="00B56B63">
        <w:rPr>
          <w:rFonts w:ascii="Times New Roman" w:hAnsi="Times New Roman" w:cs="Times New Roman"/>
        </w:rPr>
        <w:t xml:space="preserve">looked at </w:t>
      </w:r>
      <w:r w:rsidR="00C70E3E">
        <w:rPr>
          <w:rFonts w:ascii="Times New Roman" w:hAnsi="Times New Roman" w:cs="Times New Roman"/>
        </w:rPr>
        <w:t>whether</w:t>
      </w:r>
      <w:r w:rsidR="00B56B63">
        <w:rPr>
          <w:rFonts w:ascii="Times New Roman" w:hAnsi="Times New Roman" w:cs="Times New Roman"/>
        </w:rPr>
        <w:t xml:space="preserve"> </w:t>
      </w:r>
      <w:r w:rsidR="00C70E3E">
        <w:rPr>
          <w:rFonts w:ascii="Times New Roman" w:hAnsi="Times New Roman" w:cs="Times New Roman"/>
        </w:rPr>
        <w:t>the tweet was a part of conversation or whether it was just an idle individual tweet.</w:t>
      </w:r>
      <w:r w:rsidR="00B56B63">
        <w:rPr>
          <w:rFonts w:ascii="Times New Roman" w:hAnsi="Times New Roman" w:cs="Times New Roman"/>
        </w:rPr>
        <w:t xml:space="preserve"> </w:t>
      </w:r>
    </w:p>
    <w:p w14:paraId="2598F3C9" w14:textId="0FE2F8C5" w:rsidR="002E6013" w:rsidRPr="009F09E9" w:rsidRDefault="002E6013" w:rsidP="00044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r w:rsidRPr="002E6013">
        <w:rPr>
          <w:rFonts w:ascii="Times New Roman" w:hAnsi="Times New Roman" w:cs="Times New Roman"/>
          <w:b/>
        </w:rPr>
        <w:t>Results</w:t>
      </w:r>
    </w:p>
    <w:p w14:paraId="49ABF0C5" w14:textId="4B23D0EB" w:rsidR="008671F2" w:rsidRDefault="00BC0B0B" w:rsidP="00044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r>
        <w:rPr>
          <w:rFonts w:ascii="Times New Roman" w:hAnsi="Times New Roman" w:cs="Times New Roman"/>
        </w:rPr>
        <w:tab/>
      </w:r>
      <w:r w:rsidR="009F09E9" w:rsidRPr="009F09E9">
        <w:rPr>
          <w:rFonts w:ascii="Times New Roman" w:hAnsi="Times New Roman" w:cs="Times New Roman"/>
        </w:rPr>
        <w:t>From the data I gathered I was able to see that the majority of people tweeting using the “#</w:t>
      </w:r>
      <w:proofErr w:type="spellStart"/>
      <w:r w:rsidR="009F09E9" w:rsidRPr="009F09E9">
        <w:rPr>
          <w:rFonts w:ascii="Times New Roman" w:hAnsi="Times New Roman" w:cs="Times New Roman"/>
        </w:rPr>
        <w:t>iranwar</w:t>
      </w:r>
      <w:proofErr w:type="spellEnd"/>
      <w:r w:rsidR="009F09E9" w:rsidRPr="009F09E9">
        <w:rPr>
          <w:rFonts w:ascii="Times New Roman" w:hAnsi="Times New Roman" w:cs="Times New Roman"/>
        </w:rPr>
        <w:t>”</w:t>
      </w:r>
      <w:r w:rsidR="00B56B63">
        <w:rPr>
          <w:rFonts w:ascii="Times New Roman" w:hAnsi="Times New Roman" w:cs="Times New Roman"/>
        </w:rPr>
        <w:t xml:space="preserve"> hashtag</w:t>
      </w:r>
      <w:r w:rsidR="009F09E9" w:rsidRPr="009F09E9">
        <w:rPr>
          <w:rFonts w:ascii="Times New Roman" w:hAnsi="Times New Roman" w:cs="Times New Roman"/>
        </w:rPr>
        <w:t xml:space="preserve"> </w:t>
      </w:r>
      <w:proofErr w:type="gramStart"/>
      <w:r w:rsidR="009F09E9" w:rsidRPr="009F09E9">
        <w:rPr>
          <w:rFonts w:ascii="Times New Roman" w:hAnsi="Times New Roman" w:cs="Times New Roman"/>
        </w:rPr>
        <w:t>were</w:t>
      </w:r>
      <w:proofErr w:type="gramEnd"/>
      <w:r w:rsidR="009F09E9" w:rsidRPr="009F09E9">
        <w:rPr>
          <w:rFonts w:ascii="Times New Roman" w:hAnsi="Times New Roman" w:cs="Times New Roman"/>
        </w:rPr>
        <w:t xml:space="preserve"> opposed to the actions of the current administration and the current </w:t>
      </w:r>
      <w:r w:rsidR="009F09E9" w:rsidRPr="009F09E9">
        <w:rPr>
          <w:rFonts w:ascii="Times New Roman" w:hAnsi="Times New Roman" w:cs="Times New Roman"/>
        </w:rPr>
        <w:lastRenderedPageBreak/>
        <w:t>U.S. relation with Iran</w:t>
      </w:r>
      <w:r w:rsidR="006B3297">
        <w:rPr>
          <w:rFonts w:ascii="Times New Roman" w:hAnsi="Times New Roman" w:cs="Times New Roman"/>
        </w:rPr>
        <w:t>.</w:t>
      </w:r>
      <w:r w:rsidR="009F09E9" w:rsidRPr="009F09E9">
        <w:rPr>
          <w:rFonts w:ascii="Times New Roman" w:hAnsi="Times New Roman" w:cs="Times New Roman"/>
        </w:rPr>
        <w:t xml:space="preserve"> </w:t>
      </w:r>
      <w:r w:rsidR="009F09E9">
        <w:rPr>
          <w:rFonts w:ascii="Times New Roman" w:hAnsi="Times New Roman" w:cs="Times New Roman"/>
        </w:rPr>
        <w:t xml:space="preserve">Around 43% of the tweets analyzed exhibited comments that </w:t>
      </w:r>
      <w:r w:rsidR="00833520">
        <w:rPr>
          <w:noProof/>
        </w:rPr>
        <w:drawing>
          <wp:anchor distT="0" distB="0" distL="114300" distR="114300" simplePos="0" relativeHeight="251662848" behindDoc="1" locked="0" layoutInCell="1" allowOverlap="1" wp14:anchorId="7740B71A" wp14:editId="2EF609FE">
            <wp:simplePos x="0" y="0"/>
            <wp:positionH relativeFrom="margin">
              <wp:posOffset>-63500</wp:posOffset>
            </wp:positionH>
            <wp:positionV relativeFrom="paragraph">
              <wp:posOffset>610870</wp:posOffset>
            </wp:positionV>
            <wp:extent cx="3871595" cy="2393950"/>
            <wp:effectExtent l="0" t="0" r="0" b="6350"/>
            <wp:wrapTight wrapText="bothSides">
              <wp:wrapPolygon edited="0">
                <wp:start x="0" y="0"/>
                <wp:lineTo x="0" y="21485"/>
                <wp:lineTo x="21469" y="21485"/>
                <wp:lineTo x="21469" y="0"/>
                <wp:lineTo x="0" y="0"/>
              </wp:wrapPolygon>
            </wp:wrapTight>
            <wp:docPr id="2" name="Picture 2" descr="C:\Users\srapp7\AppData\Local\Microsoft\Windows\INetCache\Content.MSO\57E38E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app7\AppData\Local\Microsoft\Windows\INetCache\Content.MSO\57E38E22.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1595" cy="239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9E9">
        <w:rPr>
          <w:rFonts w:ascii="Times New Roman" w:hAnsi="Times New Roman" w:cs="Times New Roman"/>
        </w:rPr>
        <w:t xml:space="preserve">were opposed to the current tactics being used whereas only 19% were in favor of the current tactics. 18% of the tweets were labeled as neutral as they did not </w:t>
      </w:r>
      <w:r w:rsidR="004F4F52" w:rsidRPr="00F24C0A">
        <w:rPr>
          <w:rFonts w:ascii="Times New Roman" w:hAnsi="Times New Roman" w:cs="Times New Roman"/>
          <w:noProof/>
        </w:rPr>
        <mc:AlternateContent>
          <mc:Choice Requires="wps">
            <w:drawing>
              <wp:anchor distT="45720" distB="45720" distL="114300" distR="114300" simplePos="0" relativeHeight="251668992" behindDoc="0" locked="0" layoutInCell="1" allowOverlap="1" wp14:anchorId="7A0AC7C2" wp14:editId="7C7CEAB5">
                <wp:simplePos x="0" y="0"/>
                <wp:positionH relativeFrom="margin">
                  <wp:align>left</wp:align>
                </wp:positionH>
                <wp:positionV relativeFrom="paragraph">
                  <wp:posOffset>2749550</wp:posOffset>
                </wp:positionV>
                <wp:extent cx="1549400" cy="2921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292100"/>
                        </a:xfrm>
                        <a:prstGeom prst="rect">
                          <a:avLst/>
                        </a:prstGeom>
                        <a:solidFill>
                          <a:srgbClr val="FFFFFF"/>
                        </a:solidFill>
                        <a:ln w="9525">
                          <a:solidFill>
                            <a:srgbClr val="000000"/>
                          </a:solidFill>
                          <a:miter lim="800000"/>
                          <a:headEnd/>
                          <a:tailEnd/>
                        </a:ln>
                      </wps:spPr>
                      <wps:txbx>
                        <w:txbxContent>
                          <w:p w14:paraId="4577A69B" w14:textId="7288B2B5" w:rsidR="00F24C0A" w:rsidRPr="004F4F52" w:rsidRDefault="004F4F52">
                            <w:pPr>
                              <w:rPr>
                                <w:rFonts w:ascii="Times New Roman" w:hAnsi="Times New Roman" w:cs="Times New Roman"/>
                                <w:sz w:val="20"/>
                                <w:szCs w:val="20"/>
                              </w:rPr>
                            </w:pPr>
                            <w:r w:rsidRPr="004F4F52">
                              <w:rPr>
                                <w:rFonts w:ascii="Times New Roman" w:hAnsi="Times New Roman" w:cs="Times New Roman"/>
                                <w:sz w:val="20"/>
                                <w:szCs w:val="20"/>
                              </w:rPr>
                              <w:t>Figure 1. Count of 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0AC7C2" id="_x0000_t202" coordsize="21600,21600" o:spt="202" path="m,l,21600r21600,l21600,xe">
                <v:stroke joinstyle="miter"/>
                <v:path gradientshapeok="t" o:connecttype="rect"/>
              </v:shapetype>
              <v:shape id="Text Box 2" o:spid="_x0000_s1026" type="#_x0000_t202" style="position:absolute;margin-left:0;margin-top:216.5pt;width:122pt;height:23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Qt/IQIAAEYEAAAOAAAAZHJzL2Uyb0RvYy54bWysU9tu2zAMfR+wfxD0vviCZG2MOEWXLsOA&#10;7gK0+wBZlmNhkqhJSuzs60fJaZrdXobpQSBF6pA8JFc3o1bkIJyXYGpazHJKhOHQSrOr6ZfH7atr&#10;SnxgpmUKjKjpUXh6s375YjXYSpTQg2qFIwhifDXYmvYh2CrLPO+FZn4GVhg0duA0C6i6XdY6NiC6&#10;VlmZ56+zAVxrHXDhPb7eTUa6TvhdJ3j41HVeBKJqirmFdLt0N/HO1itW7RyzveSnNNg/ZKGZNBj0&#10;DHXHAiN7J3+D0pI78NCFGQedQddJLlINWE2R/1LNQ8+sSLUgOd6eafL/D5Z/PHx2RLY1LYsrSgzT&#10;2KRHMQbyBkZSRn4G6yt0e7DoGEZ8xj6nWr29B/7VEwObnpmduHUOhl6wFvMr4s/s4uuE4yNIM3yA&#10;FsOwfYAENHZOR/KQDoLo2KfjuTcxFR5DLubLeY4mjrZyWRYoxxCsevptnQ/vBGgShZo67H1CZ4d7&#10;HybXJ5cYzIOS7VYqlRS3azbKkQPDOdmmc0L/yU0ZMtR0uSgXEwF/hcjT+ROElgEHXkld0+uzE6si&#10;bW9Ni2myKjCpJhmrU+bEY6RuIjGMzYiOkdwG2iMy6mAabFxEFHpw3ykZcKhr6r/tmROUqPcGu7Is&#10;5vO4BUmZL65KVNylpbm0MMMRqqaBkknchLQ5MUcDt9i9TiZinzM55YrDmlpzWqy4DZd68npe//UP&#10;AAAA//8DAFBLAwQUAAYACAAAACEAUaP/IN4AAAAIAQAADwAAAGRycy9kb3ducmV2LnhtbEyPzU7D&#10;MBCE70i8g7VIXBB1aKL+hDgVQgLBrRQEVzfeJhH2OthuGt6e5QS32Z3V7DfVZnJWjBhi70nBzSwD&#10;gdR401Or4O314XoFIiZNRltPqOAbI2zq87NKl8af6AXHXWoFh1AstYIupaGUMjYdOh1nfkBi7+CD&#10;04nH0EoT9InDnZXzLFtIp3viD50e8L7D5nN3dApWxdP4EZ/z7XuzONh1ulqOj19BqcuL6e4WRMIp&#10;/R3DLz6jQ81Me38kE4VVwEWSgiLPWbA9LwoWe94s1xnIupL/C9Q/AAAA//8DAFBLAQItABQABgAI&#10;AAAAIQC2gziS/gAAAOEBAAATAAAAAAAAAAAAAAAAAAAAAABbQ29udGVudF9UeXBlc10ueG1sUEsB&#10;Ai0AFAAGAAgAAAAhADj9If/WAAAAlAEAAAsAAAAAAAAAAAAAAAAALwEAAF9yZWxzLy5yZWxzUEsB&#10;Ai0AFAAGAAgAAAAhABLtC38hAgAARgQAAA4AAAAAAAAAAAAAAAAALgIAAGRycy9lMm9Eb2MueG1s&#10;UEsBAi0AFAAGAAgAAAAhAFGj/yDeAAAACAEAAA8AAAAAAAAAAAAAAAAAewQAAGRycy9kb3ducmV2&#10;LnhtbFBLBQYAAAAABAAEAPMAAACGBQAAAAA=&#10;">
                <v:textbox>
                  <w:txbxContent>
                    <w:p w14:paraId="4577A69B" w14:textId="7288B2B5" w:rsidR="00F24C0A" w:rsidRPr="004F4F52" w:rsidRDefault="004F4F52">
                      <w:pPr>
                        <w:rPr>
                          <w:rFonts w:ascii="Times New Roman" w:hAnsi="Times New Roman" w:cs="Times New Roman"/>
                          <w:sz w:val="20"/>
                          <w:szCs w:val="20"/>
                        </w:rPr>
                      </w:pPr>
                      <w:r w:rsidRPr="004F4F52">
                        <w:rPr>
                          <w:rFonts w:ascii="Times New Roman" w:hAnsi="Times New Roman" w:cs="Times New Roman"/>
                          <w:sz w:val="20"/>
                          <w:szCs w:val="20"/>
                        </w:rPr>
                        <w:t>Figure 1. Count of Stance</w:t>
                      </w:r>
                    </w:p>
                  </w:txbxContent>
                </v:textbox>
                <w10:wrap type="square" anchorx="margin"/>
              </v:shape>
            </w:pict>
          </mc:Fallback>
        </mc:AlternateContent>
      </w:r>
      <w:r w:rsidR="009F09E9">
        <w:rPr>
          <w:rFonts w:ascii="Times New Roman" w:hAnsi="Times New Roman" w:cs="Times New Roman"/>
        </w:rPr>
        <w:t xml:space="preserve">take any specific stance. The next largest group was the tweets that were not written in English that made up 15% of the total. I felt it was necessary to include these tweets in the data set as they were all written in Farsi which is the </w:t>
      </w:r>
      <w:r>
        <w:rPr>
          <w:rFonts w:ascii="Times New Roman" w:hAnsi="Times New Roman" w:cs="Times New Roman"/>
        </w:rPr>
        <w:t>primary language spoken in</w:t>
      </w:r>
      <w:r w:rsidR="009F09E9">
        <w:rPr>
          <w:rFonts w:ascii="Times New Roman" w:hAnsi="Times New Roman" w:cs="Times New Roman"/>
        </w:rPr>
        <w:t xml:space="preserve"> Iran. This data set </w:t>
      </w:r>
      <w:r w:rsidR="008671F2">
        <w:rPr>
          <w:rFonts w:ascii="Times New Roman" w:hAnsi="Times New Roman" w:cs="Times New Roman"/>
        </w:rPr>
        <w:t>s</w:t>
      </w:r>
      <w:r>
        <w:rPr>
          <w:rFonts w:ascii="Times New Roman" w:hAnsi="Times New Roman" w:cs="Times New Roman"/>
        </w:rPr>
        <w:t>h</w:t>
      </w:r>
      <w:r w:rsidR="008671F2">
        <w:rPr>
          <w:rFonts w:ascii="Times New Roman" w:hAnsi="Times New Roman" w:cs="Times New Roman"/>
        </w:rPr>
        <w:t xml:space="preserve">ows that the majority of people who express their views </w:t>
      </w:r>
      <w:r w:rsidR="00611B5A">
        <w:rPr>
          <w:rFonts w:ascii="Times New Roman" w:hAnsi="Times New Roman" w:cs="Times New Roman"/>
        </w:rPr>
        <w:t>of the U</w:t>
      </w:r>
      <w:r w:rsidR="003A0A98">
        <w:rPr>
          <w:rFonts w:ascii="Times New Roman" w:hAnsi="Times New Roman" w:cs="Times New Roman"/>
        </w:rPr>
        <w:t>.</w:t>
      </w:r>
      <w:r w:rsidR="00611B5A">
        <w:rPr>
          <w:rFonts w:ascii="Times New Roman" w:hAnsi="Times New Roman" w:cs="Times New Roman"/>
        </w:rPr>
        <w:t>S</w:t>
      </w:r>
      <w:r w:rsidR="003A0A98">
        <w:rPr>
          <w:rFonts w:ascii="Times New Roman" w:hAnsi="Times New Roman" w:cs="Times New Roman"/>
        </w:rPr>
        <w:t>.-</w:t>
      </w:r>
      <w:r w:rsidR="00611B5A">
        <w:rPr>
          <w:rFonts w:ascii="Times New Roman" w:hAnsi="Times New Roman" w:cs="Times New Roman"/>
        </w:rPr>
        <w:t xml:space="preserve">Iran </w:t>
      </w:r>
      <w:r w:rsidR="003A0A98">
        <w:rPr>
          <w:noProof/>
        </w:rPr>
        <w:drawing>
          <wp:anchor distT="0" distB="0" distL="114300" distR="114300" simplePos="0" relativeHeight="251666944" behindDoc="1" locked="0" layoutInCell="1" allowOverlap="1" wp14:anchorId="4132FCB8" wp14:editId="6E091EB3">
            <wp:simplePos x="0" y="0"/>
            <wp:positionH relativeFrom="margin">
              <wp:posOffset>2343150</wp:posOffset>
            </wp:positionH>
            <wp:positionV relativeFrom="paragraph">
              <wp:posOffset>4537075</wp:posOffset>
            </wp:positionV>
            <wp:extent cx="4216400" cy="2606675"/>
            <wp:effectExtent l="0" t="0" r="0" b="3175"/>
            <wp:wrapTight wrapText="bothSides">
              <wp:wrapPolygon edited="0">
                <wp:start x="0" y="0"/>
                <wp:lineTo x="0" y="21468"/>
                <wp:lineTo x="21470" y="21468"/>
                <wp:lineTo x="21470" y="0"/>
                <wp:lineTo x="0" y="0"/>
              </wp:wrapPolygon>
            </wp:wrapTight>
            <wp:docPr id="4" name="Picture 4" descr="C:\Users\srapp7\AppData\Local\Microsoft\Windows\INetCache\Content.MSO\43D0FC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rapp7\AppData\Local\Microsoft\Windows\INetCache\Content.MSO\43D0FC8E.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6400" cy="260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1B5A">
        <w:rPr>
          <w:rFonts w:ascii="Times New Roman" w:hAnsi="Times New Roman" w:cs="Times New Roman"/>
        </w:rPr>
        <w:t xml:space="preserve">conflict </w:t>
      </w:r>
      <w:r w:rsidR="008671F2">
        <w:rPr>
          <w:rFonts w:ascii="Times New Roman" w:hAnsi="Times New Roman" w:cs="Times New Roman"/>
        </w:rPr>
        <w:t xml:space="preserve">on social media are not supportive of the current administration’s tactics.  </w:t>
      </w:r>
      <w:r w:rsidR="009F09E9">
        <w:rPr>
          <w:rFonts w:ascii="Times New Roman" w:hAnsi="Times New Roman" w:cs="Times New Roman"/>
        </w:rPr>
        <w:t xml:space="preserve"> </w:t>
      </w:r>
    </w:p>
    <w:p w14:paraId="3C9F3180" w14:textId="549AEB4A" w:rsidR="003A0A98" w:rsidRDefault="004F4F52" w:rsidP="00044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r w:rsidRPr="004F4F52">
        <w:rPr>
          <w:rFonts w:ascii="Times New Roman" w:hAnsi="Times New Roman" w:cs="Times New Roman"/>
          <w:noProof/>
        </w:rPr>
        <mc:AlternateContent>
          <mc:Choice Requires="wps">
            <w:drawing>
              <wp:anchor distT="45720" distB="45720" distL="114300" distR="114300" simplePos="0" relativeHeight="251671040" behindDoc="0" locked="0" layoutInCell="1" allowOverlap="1" wp14:anchorId="47975702" wp14:editId="6F1A90ED">
                <wp:simplePos x="0" y="0"/>
                <wp:positionH relativeFrom="column">
                  <wp:posOffset>4203700</wp:posOffset>
                </wp:positionH>
                <wp:positionV relativeFrom="paragraph">
                  <wp:posOffset>90805</wp:posOffset>
                </wp:positionV>
                <wp:extent cx="2360930" cy="1404620"/>
                <wp:effectExtent l="0" t="0" r="2286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BC8C996" w14:textId="198E6D4D" w:rsidR="004F4F52" w:rsidRPr="004F4F52" w:rsidRDefault="004F4F52" w:rsidP="004F4F52">
                            <w:pPr>
                              <w:jc w:val="center"/>
                              <w:rPr>
                                <w:rFonts w:ascii="Times New Roman" w:hAnsi="Times New Roman" w:cs="Times New Roman"/>
                                <w:sz w:val="20"/>
                                <w:szCs w:val="20"/>
                              </w:rPr>
                            </w:pPr>
                            <w:r w:rsidRPr="004F4F52">
                              <w:rPr>
                                <w:rFonts w:ascii="Times New Roman" w:hAnsi="Times New Roman" w:cs="Times New Roman"/>
                                <w:sz w:val="20"/>
                                <w:szCs w:val="20"/>
                              </w:rPr>
                              <w:t>Figure 2. Count of What the Tweet its Doing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975702" id="_x0000_s1027" type="#_x0000_t202" style="position:absolute;margin-left:331pt;margin-top:7.15pt;width:185.9pt;height:110.6pt;z-index:251671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jqJQIAAEwEAAAOAAAAZHJzL2Uyb0RvYy54bWysVNtu2zAMfR+wfxD0vthxLmuMOEWXLsOA&#10;7gK0+wBalmNhuk1SYndfP0pO06DbXob5QRBF6ujwkPT6elCSHLnzwuiKTic5JVwz0wi9r+i3h92b&#10;K0p8AN2ANJpX9JF7er15/Wrd25IXpjOy4Y4giPZlbyvahWDLLPOs4wr8xFiu0dkapyCg6fZZ46BH&#10;dCWzIs+XWW9cY51h3Hs8vR2ddJPw25az8KVtPQ9EVhS5hbS6tNZxzTZrKPcObCfYiQb8AwsFQuOj&#10;Z6hbCEAOTvwGpQRzxps2TJhRmWlbwXjKAbOZ5i+yue/A8pQLiuPtWSb//2DZ5+NXR0RT0RklGhSW&#10;6IEPgbwzAymiOr31JQbdWwwLAx5jlVOm3t4Z9t0TbbYd6D2/cc70HYcG2U3jzezi6ojjI0jdfzIN&#10;PgOHYBLQ0DoVpUMxCKJjlR7PlYlUGB4Ws2W+mqGLoW86z+fLItUug/LpunU+fOBGkbipqMPSJ3g4&#10;3vkQ6UD5FBJf80aKZiekTIbb11vpyBGwTXbpSxm8CJOa9BVdLYrFqMBfIfL0/QlCiYD9LoWq6NU5&#10;CMqo23vdpG4MIOS4R8pSn4SM2o0qhqEeUsWSylHk2jSPqKwzY3vjOOKmM+4nJT22dkX9jwM4Ton8&#10;qLE6q+l8HmchGfPFW5SSuEtPfekBzRCqooGScbsNaX6SbvYGq7gTSd9nJifK2LJJ9tN4xZm4tFPU&#10;809g8wsAAP//AwBQSwMEFAAGAAgAAAAhAK4SyNveAAAACwEAAA8AAABkcnMvZG93bnJldi54bWxM&#10;j01Pg0AQhu8m/ofNmHizi9ASgyxNQ/TapK2J1yk7ArofyC4U/73Tkx4n75t3nqfcLtaImcbQe6fg&#10;cZWAINd43btWwdvp9eEJRIjoNBrvSMEPBdhWtzclFtpf3IHmY2wFj7hQoIIuxqGQMjQdWQwrP5Dj&#10;7MOPFiOfYyv1iBcet0amSZJLi73jDx0OVHfUfB0nq2A61bv5UKef7/Ner/f5C1o030rd3y27ZxCR&#10;lvhXhis+o0PFTGc/OR2EUZDnKbtEDtYZiGshyTKWOStIs80GZFXK/w7VLwAAAP//AwBQSwECLQAU&#10;AAYACAAAACEAtoM4kv4AAADhAQAAEwAAAAAAAAAAAAAAAAAAAAAAW0NvbnRlbnRfVHlwZXNdLnht&#10;bFBLAQItABQABgAIAAAAIQA4/SH/1gAAAJQBAAALAAAAAAAAAAAAAAAAAC8BAABfcmVscy8ucmVs&#10;c1BLAQItABQABgAIAAAAIQCzHQjqJQIAAEwEAAAOAAAAAAAAAAAAAAAAAC4CAABkcnMvZTJvRG9j&#10;LnhtbFBLAQItABQABgAIAAAAIQCuEsjb3gAAAAsBAAAPAAAAAAAAAAAAAAAAAH8EAABkcnMvZG93&#10;bnJldi54bWxQSwUGAAAAAAQABADzAAAAigUAAAAA&#10;">
                <v:textbox style="mso-fit-shape-to-text:t">
                  <w:txbxContent>
                    <w:p w14:paraId="0BC8C996" w14:textId="198E6D4D" w:rsidR="004F4F52" w:rsidRPr="004F4F52" w:rsidRDefault="004F4F52" w:rsidP="004F4F52">
                      <w:pPr>
                        <w:jc w:val="center"/>
                        <w:rPr>
                          <w:rFonts w:ascii="Times New Roman" w:hAnsi="Times New Roman" w:cs="Times New Roman"/>
                          <w:sz w:val="20"/>
                          <w:szCs w:val="20"/>
                        </w:rPr>
                      </w:pPr>
                      <w:r w:rsidRPr="004F4F52">
                        <w:rPr>
                          <w:rFonts w:ascii="Times New Roman" w:hAnsi="Times New Roman" w:cs="Times New Roman"/>
                          <w:sz w:val="20"/>
                          <w:szCs w:val="20"/>
                        </w:rPr>
                        <w:t>Figure 2. Count of What the Tweet its Doing</w:t>
                      </w:r>
                    </w:p>
                  </w:txbxContent>
                </v:textbox>
                <w10:wrap type="square"/>
              </v:shape>
            </w:pict>
          </mc:Fallback>
        </mc:AlternateContent>
      </w:r>
      <w:r w:rsidR="003A0A98">
        <w:rPr>
          <w:rFonts w:ascii="Times New Roman" w:hAnsi="Times New Roman" w:cs="Times New Roman"/>
        </w:rPr>
        <w:tab/>
      </w:r>
      <w:r w:rsidR="00674843">
        <w:rPr>
          <w:rFonts w:ascii="Times New Roman" w:hAnsi="Times New Roman" w:cs="Times New Roman"/>
        </w:rPr>
        <w:t xml:space="preserve">After determining what each tweet was attempting to do I noticed a pretty decent variation among the 100 that I analyzed. The largest group was the 24% that aimed to inform all </w:t>
      </w:r>
      <w:r w:rsidR="000A334F">
        <w:rPr>
          <w:rFonts w:ascii="Times New Roman" w:hAnsi="Times New Roman" w:cs="Times New Roman"/>
        </w:rPr>
        <w:t>readers</w:t>
      </w:r>
      <w:r w:rsidR="00674843">
        <w:rPr>
          <w:rFonts w:ascii="Times New Roman" w:hAnsi="Times New Roman" w:cs="Times New Roman"/>
        </w:rPr>
        <w:t xml:space="preserve"> of what was going on or a new update on the situation</w:t>
      </w:r>
      <w:r w:rsidR="000A334F">
        <w:rPr>
          <w:rFonts w:ascii="Times New Roman" w:hAnsi="Times New Roman" w:cs="Times New Roman"/>
        </w:rPr>
        <w:t xml:space="preserve"> pertaining to the U.S.-Iran conflict. Some of these were journalist</w:t>
      </w:r>
      <w:r w:rsidR="000A334F" w:rsidRPr="009160B6">
        <w:rPr>
          <w:rFonts w:ascii="Times New Roman" w:hAnsi="Times New Roman" w:cs="Times New Roman"/>
        </w:rPr>
        <w:t>s or new sources. The next largest group and most shocking were the 22% that blatantly attacked or insulted someone and, in most cases, it was the President of the United States.</w:t>
      </w:r>
      <w:r w:rsidR="00B56B63" w:rsidRPr="009160B6">
        <w:rPr>
          <w:rFonts w:ascii="Times New Roman" w:hAnsi="Times New Roman" w:cs="Times New Roman"/>
        </w:rPr>
        <w:t xml:space="preserve"> As an example, user </w:t>
      </w:r>
      <w:r w:rsidR="009160B6" w:rsidRPr="009160B6">
        <w:rPr>
          <w:rFonts w:ascii="Times New Roman" w:hAnsi="Times New Roman" w:cs="Times New Roman"/>
        </w:rPr>
        <w:t>@</w:t>
      </w:r>
      <w:r w:rsidR="009160B6" w:rsidRPr="009160B6">
        <w:rPr>
          <w:rFonts w:ascii="Times New Roman" w:hAnsi="Times New Roman" w:cs="Times New Roman"/>
          <w:color w:val="000000"/>
        </w:rPr>
        <w:t xml:space="preserve"> </w:t>
      </w:r>
      <w:proofErr w:type="spellStart"/>
      <w:r w:rsidR="009160B6" w:rsidRPr="009160B6">
        <w:rPr>
          <w:rFonts w:ascii="Times New Roman" w:hAnsi="Times New Roman" w:cs="Times New Roman"/>
          <w:color w:val="000000"/>
        </w:rPr>
        <w:t>kathryn_b_cook</w:t>
      </w:r>
      <w:proofErr w:type="spellEnd"/>
      <w:r w:rsidR="009160B6" w:rsidRPr="009160B6">
        <w:rPr>
          <w:rFonts w:ascii="Times New Roman" w:hAnsi="Times New Roman" w:cs="Times New Roman"/>
          <w:color w:val="000000"/>
        </w:rPr>
        <w:t xml:space="preserve"> </w:t>
      </w:r>
      <w:r w:rsidR="009160B6" w:rsidRPr="009160B6">
        <w:rPr>
          <w:rFonts w:ascii="Times New Roman" w:hAnsi="Times New Roman" w:cs="Times New Roman"/>
          <w:color w:val="000000"/>
        </w:rPr>
        <w:lastRenderedPageBreak/>
        <w:t>tweeted “@</w:t>
      </w:r>
      <w:proofErr w:type="spellStart"/>
      <w:r w:rsidR="009160B6" w:rsidRPr="009160B6">
        <w:rPr>
          <w:rFonts w:ascii="Times New Roman" w:hAnsi="Times New Roman" w:cs="Times New Roman"/>
          <w:color w:val="000000"/>
        </w:rPr>
        <w:t>senatemajldr</w:t>
      </w:r>
      <w:proofErr w:type="spellEnd"/>
      <w:r w:rsidR="009160B6" w:rsidRPr="009160B6">
        <w:rPr>
          <w:rFonts w:ascii="Times New Roman" w:hAnsi="Times New Roman" w:cs="Times New Roman"/>
          <w:color w:val="000000"/>
        </w:rPr>
        <w:t xml:space="preserve"> Maybe if you slip something in their drinks when they’re not looking. @</w:t>
      </w:r>
      <w:proofErr w:type="spellStart"/>
      <w:r w:rsidR="009160B6" w:rsidRPr="009160B6">
        <w:rPr>
          <w:rFonts w:ascii="Times New Roman" w:hAnsi="Times New Roman" w:cs="Times New Roman"/>
          <w:color w:val="000000"/>
        </w:rPr>
        <w:t>realDonaldTrump</w:t>
      </w:r>
      <w:proofErr w:type="spellEnd"/>
      <w:r w:rsidR="009160B6" w:rsidRPr="009160B6">
        <w:rPr>
          <w:rFonts w:ascii="Times New Roman" w:hAnsi="Times New Roman" w:cs="Times New Roman"/>
          <w:color w:val="000000"/>
        </w:rPr>
        <w:t xml:space="preserve"> probably has experience with that and can show you. #</w:t>
      </w:r>
      <w:proofErr w:type="spellStart"/>
      <w:r w:rsidR="009160B6" w:rsidRPr="009160B6">
        <w:rPr>
          <w:rFonts w:ascii="Times New Roman" w:hAnsi="Times New Roman" w:cs="Times New Roman"/>
          <w:color w:val="000000"/>
        </w:rPr>
        <w:t>IranWar</w:t>
      </w:r>
      <w:proofErr w:type="spellEnd"/>
      <w:r w:rsidR="009160B6" w:rsidRPr="009160B6">
        <w:rPr>
          <w:rFonts w:ascii="Times New Roman" w:hAnsi="Times New Roman" w:cs="Times New Roman"/>
          <w:color w:val="000000"/>
        </w:rPr>
        <w:t xml:space="preserve"> #</w:t>
      </w:r>
      <w:proofErr w:type="spellStart"/>
      <w:r w:rsidR="009160B6" w:rsidRPr="009160B6">
        <w:rPr>
          <w:rFonts w:ascii="Times New Roman" w:hAnsi="Times New Roman" w:cs="Times New Roman"/>
          <w:color w:val="000000"/>
        </w:rPr>
        <w:t>mockavellian</w:t>
      </w:r>
      <w:proofErr w:type="spellEnd"/>
      <w:r w:rsidR="009160B6" w:rsidRPr="009160B6">
        <w:rPr>
          <w:rFonts w:ascii="Times New Roman" w:hAnsi="Times New Roman" w:cs="Times New Roman"/>
          <w:color w:val="000000"/>
        </w:rPr>
        <w:t>” (</w:t>
      </w:r>
      <w:proofErr w:type="spellStart"/>
      <w:r w:rsidR="009160B6" w:rsidRPr="009160B6">
        <w:rPr>
          <w:rFonts w:ascii="Times New Roman" w:hAnsi="Times New Roman" w:cs="Times New Roman"/>
          <w:color w:val="000000"/>
        </w:rPr>
        <w:t>kathryn_b_cook</w:t>
      </w:r>
      <w:proofErr w:type="spellEnd"/>
      <w:r w:rsidR="009160B6" w:rsidRPr="009160B6">
        <w:rPr>
          <w:rFonts w:ascii="Times New Roman" w:hAnsi="Times New Roman" w:cs="Times New Roman"/>
          <w:color w:val="000000"/>
        </w:rPr>
        <w:t>, June 26, 2019)</w:t>
      </w:r>
      <w:r w:rsidR="009160B6">
        <w:rPr>
          <w:rFonts w:ascii="Times New Roman" w:hAnsi="Times New Roman" w:cs="Times New Roman"/>
          <w:color w:val="000000"/>
        </w:rPr>
        <w:t>.</w:t>
      </w:r>
      <w:r w:rsidR="00046DD8" w:rsidRPr="009160B6">
        <w:rPr>
          <w:rFonts w:ascii="Times New Roman" w:hAnsi="Times New Roman" w:cs="Times New Roman"/>
        </w:rPr>
        <w:t xml:space="preserve"> </w:t>
      </w:r>
      <w:r w:rsidR="009160B6">
        <w:rPr>
          <w:rFonts w:ascii="Times New Roman" w:hAnsi="Times New Roman" w:cs="Times New Roman"/>
        </w:rPr>
        <w:t>The 22% that are attacking</w:t>
      </w:r>
      <w:r w:rsidR="00046DD8" w:rsidRPr="009160B6">
        <w:rPr>
          <w:rFonts w:ascii="Times New Roman" w:hAnsi="Times New Roman" w:cs="Times New Roman"/>
        </w:rPr>
        <w:t xml:space="preserve"> far </w:t>
      </w:r>
      <w:r w:rsidR="009160B6">
        <w:rPr>
          <w:rFonts w:ascii="Times New Roman" w:hAnsi="Times New Roman" w:cs="Times New Roman"/>
        </w:rPr>
        <w:t>outnumber</w:t>
      </w:r>
      <w:r w:rsidR="00046DD8" w:rsidRPr="009160B6">
        <w:rPr>
          <w:rFonts w:ascii="Times New Roman" w:hAnsi="Times New Roman" w:cs="Times New Roman"/>
        </w:rPr>
        <w:t xml:space="preserve"> the mere 2% of tweets that were supportive </w:t>
      </w:r>
      <w:r w:rsidR="005C5439" w:rsidRPr="009160B6">
        <w:rPr>
          <w:rFonts w:ascii="Times New Roman" w:hAnsi="Times New Roman" w:cs="Times New Roman"/>
        </w:rPr>
        <w:t>and or positive.</w:t>
      </w:r>
      <w:r w:rsidR="000A334F" w:rsidRPr="009160B6">
        <w:rPr>
          <w:rFonts w:ascii="Times New Roman" w:hAnsi="Times New Roman" w:cs="Times New Roman"/>
        </w:rPr>
        <w:t xml:space="preserve"> The remaining</w:t>
      </w:r>
      <w:r w:rsidR="00046DD8">
        <w:rPr>
          <w:rFonts w:ascii="Times New Roman" w:hAnsi="Times New Roman" w:cs="Times New Roman"/>
        </w:rPr>
        <w:t>,</w:t>
      </w:r>
      <w:r w:rsidR="000A334F">
        <w:rPr>
          <w:rFonts w:ascii="Times New Roman" w:hAnsi="Times New Roman" w:cs="Times New Roman"/>
        </w:rPr>
        <w:t xml:space="preserve"> consisted of tweets that were </w:t>
      </w:r>
      <w:r w:rsidR="00046DD8">
        <w:rPr>
          <w:rFonts w:ascii="Times New Roman" w:hAnsi="Times New Roman" w:cs="Times New Roman"/>
        </w:rPr>
        <w:t xml:space="preserve">either </w:t>
      </w:r>
      <w:r w:rsidR="000A334F">
        <w:rPr>
          <w:rFonts w:ascii="Times New Roman" w:hAnsi="Times New Roman" w:cs="Times New Roman"/>
        </w:rPr>
        <w:t>not written in English</w:t>
      </w:r>
      <w:r w:rsidR="00046DD8">
        <w:rPr>
          <w:rFonts w:ascii="Times New Roman" w:hAnsi="Times New Roman" w:cs="Times New Roman"/>
        </w:rPr>
        <w:t xml:space="preserve"> or their intention was</w:t>
      </w:r>
      <w:r w:rsidR="00046DD8" w:rsidRPr="00046DD8">
        <w:rPr>
          <w:rFonts w:ascii="Times New Roman" w:hAnsi="Times New Roman" w:cs="Times New Roman"/>
        </w:rPr>
        <w:t xml:space="preserve"> </w:t>
      </w:r>
      <w:r w:rsidR="00046DD8">
        <w:rPr>
          <w:rFonts w:ascii="Times New Roman" w:hAnsi="Times New Roman" w:cs="Times New Roman"/>
        </w:rPr>
        <w:t>unknown (–) or they were just giving a general opinion that did not fall under any of the other categories (giving opinion)</w:t>
      </w:r>
      <w:r w:rsidR="005C5439">
        <w:rPr>
          <w:rFonts w:ascii="Times New Roman" w:hAnsi="Times New Roman" w:cs="Times New Roman"/>
        </w:rPr>
        <w:t>, (conversing)</w:t>
      </w:r>
      <w:r w:rsidR="00046DD8">
        <w:rPr>
          <w:rFonts w:ascii="Times New Roman" w:hAnsi="Times New Roman" w:cs="Times New Roman"/>
        </w:rPr>
        <w:t xml:space="preserve">.  </w:t>
      </w:r>
      <w:r w:rsidR="00674843">
        <w:rPr>
          <w:rFonts w:ascii="Times New Roman" w:hAnsi="Times New Roman" w:cs="Times New Roman"/>
        </w:rPr>
        <w:t xml:space="preserve">   </w:t>
      </w:r>
    </w:p>
    <w:p w14:paraId="6CD0AD40" w14:textId="5AD8CE41" w:rsidR="00674843" w:rsidRDefault="007D1AE1" w:rsidP="00044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r w:rsidRPr="004F4F52">
        <w:rPr>
          <w:rFonts w:ascii="Times New Roman" w:hAnsi="Times New Roman" w:cs="Times New Roman"/>
          <w:noProof/>
        </w:rPr>
        <mc:AlternateContent>
          <mc:Choice Requires="wps">
            <w:drawing>
              <wp:anchor distT="45720" distB="45720" distL="114300" distR="114300" simplePos="0" relativeHeight="251673088" behindDoc="0" locked="0" layoutInCell="1" allowOverlap="1" wp14:anchorId="480CDF6A" wp14:editId="447329BA">
                <wp:simplePos x="0" y="0"/>
                <wp:positionH relativeFrom="column">
                  <wp:posOffset>4940300</wp:posOffset>
                </wp:positionH>
                <wp:positionV relativeFrom="paragraph">
                  <wp:posOffset>261620</wp:posOffset>
                </wp:positionV>
                <wp:extent cx="1644650" cy="368300"/>
                <wp:effectExtent l="0" t="0" r="1270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368300"/>
                        </a:xfrm>
                        <a:prstGeom prst="rect">
                          <a:avLst/>
                        </a:prstGeom>
                        <a:solidFill>
                          <a:srgbClr val="FFFFFF"/>
                        </a:solidFill>
                        <a:ln w="9525">
                          <a:solidFill>
                            <a:srgbClr val="000000"/>
                          </a:solidFill>
                          <a:miter lim="800000"/>
                          <a:headEnd/>
                          <a:tailEnd/>
                        </a:ln>
                      </wps:spPr>
                      <wps:txbx>
                        <w:txbxContent>
                          <w:p w14:paraId="6936C370" w14:textId="5BEDDFCC" w:rsidR="004F4F52" w:rsidRPr="004F4F52" w:rsidRDefault="004F4F52" w:rsidP="004F4F52">
                            <w:pPr>
                              <w:jc w:val="center"/>
                              <w:rPr>
                                <w:rFonts w:ascii="Times New Roman" w:hAnsi="Times New Roman" w:cs="Times New Roman"/>
                                <w:sz w:val="20"/>
                                <w:szCs w:val="20"/>
                              </w:rPr>
                            </w:pPr>
                            <w:r w:rsidRPr="004F4F52">
                              <w:rPr>
                                <w:rFonts w:ascii="Times New Roman" w:hAnsi="Times New Roman" w:cs="Times New Roman"/>
                                <w:sz w:val="20"/>
                                <w:szCs w:val="20"/>
                              </w:rPr>
                              <w:t>Figure 3. Count Engaging in Conversation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CDF6A" id="_x0000_s1028" type="#_x0000_t202" style="position:absolute;margin-left:389pt;margin-top:20.6pt;width:129.5pt;height:29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nDJQIAAEsEAAAOAAAAZHJzL2Uyb0RvYy54bWysVNtu2zAMfR+wfxD0vthJkyw14hRdugwD&#10;ugvQ7gMYWY6FSaInKbGzry8lp1nQbS/D/CCIInVEnkN6edMbzQ7SeYW25ONRzpm0AitldyX/9rh5&#10;s+DMB7AVaLSy5Efp+c3q9atl1xZygg3qSjpGINYXXVvyJoS2yDIvGmnAj7CVlpw1OgOBTLfLKgcd&#10;oRudTfJ8nnXoqtahkN7T6d3g5KuEX9dShC917WVguuSUW0irS+s2rtlqCcXOQdsocUoD/iELA8rS&#10;o2eoOwjA9k79BmWUcOixDiOBJsO6VkKmGqiacf6imocGWplqIXJ8e6bJ/z9Y8fnw1TFVlXzOmQVD&#10;Ej3KPrB32LNJZKdrfUFBDy2FhZ6OSeVUqW/vUXz3zOK6AbuTt85h10ioKLtxvJldXB1wfATZdp+w&#10;omdgHzAB9bUzkToigxE6qXQ8KxNTEfHJ+XQ6n5FLkO9qvrjKk3QZFM+3W+fDB4mGxU3JHSmf0OFw&#10;70PMBornkPiYR62qjdI6GW63XWvHDkBdsklfKuBFmLasK/n1bDIbCPgrRJ6+P0EYFajdtTIlX5yD&#10;oIi0vbdVasYASg97SlnbE4+RuoHE0G/7JNhZni1WRyLW4dDdNI20adD95Kyjzi65/7EHJznTHy2J&#10;cz2eTuMoJGM6ezshw116tpcesIKgSh44G7brkMYn8mbxlkSsVeI3qj1kckqZOjbRfpquOBKXdor6&#10;9Q9YPQEAAP//AwBQSwMEFAAGAAgAAAAhAB0/IW7gAAAACgEAAA8AAABkcnMvZG93bnJldi54bWxM&#10;j81OwzAQhO9IvIO1SFwQdZpWzQ9xKoQEglspVbm68TaJsNfBdtPw9rgnOM7OaPabaj0ZzUZ0vrck&#10;YD5LgCE1VvXUCth9PN/nwHyQpKS2hAJ+0MO6vr6qZKnsmd5x3IaWxRLypRTQhTCUnPumQyP9zA5I&#10;0TtaZ2SI0rVcOXmO5UbzNElW3Mie4odODvjUYfO1PRkB+fJ1/PRvi82+WR11Ee6y8eXbCXF7Mz0+&#10;AAs4hb8wXPAjOtSR6WBPpDzTArIsj1uCgOU8BXYJJIssXg4CiiIFXlf8/4T6FwAA//8DAFBLAQIt&#10;ABQABgAIAAAAIQC2gziS/gAAAOEBAAATAAAAAAAAAAAAAAAAAAAAAABbQ29udGVudF9UeXBlc10u&#10;eG1sUEsBAi0AFAAGAAgAAAAhADj9If/WAAAAlAEAAAsAAAAAAAAAAAAAAAAALwEAAF9yZWxzLy5y&#10;ZWxzUEsBAi0AFAAGAAgAAAAhAMdKKcMlAgAASwQAAA4AAAAAAAAAAAAAAAAALgIAAGRycy9lMm9E&#10;b2MueG1sUEsBAi0AFAAGAAgAAAAhAB0/IW7gAAAACgEAAA8AAAAAAAAAAAAAAAAAfwQAAGRycy9k&#10;b3ducmV2LnhtbFBLBQYAAAAABAAEAPMAAACMBQAAAAA=&#10;">
                <v:textbox>
                  <w:txbxContent>
                    <w:p w14:paraId="6936C370" w14:textId="5BEDDFCC" w:rsidR="004F4F52" w:rsidRPr="004F4F52" w:rsidRDefault="004F4F52" w:rsidP="004F4F52">
                      <w:pPr>
                        <w:jc w:val="center"/>
                        <w:rPr>
                          <w:rFonts w:ascii="Times New Roman" w:hAnsi="Times New Roman" w:cs="Times New Roman"/>
                          <w:sz w:val="20"/>
                          <w:szCs w:val="20"/>
                        </w:rPr>
                      </w:pPr>
                      <w:r w:rsidRPr="004F4F52">
                        <w:rPr>
                          <w:rFonts w:ascii="Times New Roman" w:hAnsi="Times New Roman" w:cs="Times New Roman"/>
                          <w:sz w:val="20"/>
                          <w:szCs w:val="20"/>
                        </w:rPr>
                        <w:t>Figure 3. Count Engaging in Conversation</w:t>
                      </w:r>
                    </w:p>
                  </w:txbxContent>
                </v:textbox>
                <w10:wrap type="square"/>
              </v:shape>
            </w:pict>
          </mc:Fallback>
        </mc:AlternateContent>
      </w:r>
      <w:r>
        <w:rPr>
          <w:noProof/>
        </w:rPr>
        <w:drawing>
          <wp:anchor distT="0" distB="0" distL="114300" distR="114300" simplePos="0" relativeHeight="251663872" behindDoc="1" locked="0" layoutInCell="1" allowOverlap="1" wp14:anchorId="11F1DA7B" wp14:editId="4F5919D8">
            <wp:simplePos x="0" y="0"/>
            <wp:positionH relativeFrom="margin">
              <wp:posOffset>2711450</wp:posOffset>
            </wp:positionH>
            <wp:positionV relativeFrom="paragraph">
              <wp:posOffset>239395</wp:posOffset>
            </wp:positionV>
            <wp:extent cx="3923372" cy="2425700"/>
            <wp:effectExtent l="0" t="0" r="1270" b="0"/>
            <wp:wrapTight wrapText="bothSides">
              <wp:wrapPolygon edited="0">
                <wp:start x="0" y="0"/>
                <wp:lineTo x="0" y="21374"/>
                <wp:lineTo x="21502" y="21374"/>
                <wp:lineTo x="21502" y="0"/>
                <wp:lineTo x="0" y="0"/>
              </wp:wrapPolygon>
            </wp:wrapTight>
            <wp:docPr id="5" name="Picture 5" descr="C:\Users\srapp7\AppData\Local\Microsoft\Windows\INetCache\Content.MSO\E0E327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rapp7\AppData\Local\Microsoft\Windows\INetCache\Content.MSO\E0E327CC.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3372"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F52" w:rsidRPr="004F4F52">
        <w:rPr>
          <w:rFonts w:ascii="Times New Roman" w:hAnsi="Times New Roman" w:cs="Times New Roman"/>
          <w:noProof/>
        </w:rPr>
        <mc:AlternateContent>
          <mc:Choice Requires="wps">
            <w:drawing>
              <wp:anchor distT="45720" distB="45720" distL="114300" distR="114300" simplePos="0" relativeHeight="251675136" behindDoc="0" locked="0" layoutInCell="1" allowOverlap="1" wp14:anchorId="46D16F95" wp14:editId="2F57E0F9">
                <wp:simplePos x="0" y="0"/>
                <wp:positionH relativeFrom="column">
                  <wp:posOffset>468630</wp:posOffset>
                </wp:positionH>
                <wp:positionV relativeFrom="paragraph">
                  <wp:posOffset>6558280</wp:posOffset>
                </wp:positionV>
                <wp:extent cx="2360930" cy="1404620"/>
                <wp:effectExtent l="0" t="0" r="2286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065D4CE" w14:textId="7587D6AD" w:rsidR="004F4F52" w:rsidRPr="004F4F52" w:rsidRDefault="004F4F52">
                            <w:pPr>
                              <w:rPr>
                                <w:rFonts w:ascii="Times New Roman" w:hAnsi="Times New Roman" w:cs="Times New Roman"/>
                                <w:sz w:val="20"/>
                                <w:szCs w:val="20"/>
                              </w:rPr>
                            </w:pPr>
                            <w:r w:rsidRPr="004F4F52">
                              <w:rPr>
                                <w:rFonts w:ascii="Times New Roman" w:hAnsi="Times New Roman" w:cs="Times New Roman"/>
                                <w:sz w:val="20"/>
                                <w:szCs w:val="20"/>
                              </w:rPr>
                              <w:t>Figure 4. Connection Between Tweets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D16F95" id="_x0000_s1029" type="#_x0000_t202" style="position:absolute;margin-left:36.9pt;margin-top:516.4pt;width:185.9pt;height:110.6pt;z-index:251675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5pwJgIAAEw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Rd0htKDNMo&#10;0bPoA3kLPZlEdjrrCwx6shgWejxGlVOl3j4C/+aJgU3LzE7cOwddK1iN2Y3jzezq6oDjI0jVfYQa&#10;n2H7AAmob5yO1CEZBNFRpeNFmZgKx8PJdJEvp+ji6BvP8tlikrTLWHG+bp0P7wVoEjcldSh9gmeH&#10;Rx9iOqw4h8TXPChZb6VSyXC7aqMcOTBsk236UgUvwpQhXUmX88l8YOCvEHn6/gShZcB+V1KX9PYS&#10;xIrI2ztTp24MTKphjykrcyIycjewGPqqT4pNz/pUUB+RWQdDe+M44qYF94OSDlu7pP77njlBifpg&#10;UJ3leDaLs5CM2fwGqSTu2lNde5jhCFXSQMmw3YQ0P4k3e48qbmXiN8o9ZHJKGVs20X4arzgT13aK&#10;+vUTWP8EAAD//wMAUEsDBBQABgAIAAAAIQBIrPv43wAAAAwBAAAPAAAAZHJzL2Rvd25yZXYueG1s&#10;TI9BT8MwDIXvSPyHyEjcWELXFVSaTlMF10nbkLh6jWkLTVKatCv/HnOCm/3e0/PnYrvYXsw0hs47&#10;DfcrBYJc7U3nGg2vp5e7RxAhojPYe0cavinAtry+KjA3/uIONB9jI7jEhRw1tDEOuZShbsliWPmB&#10;HHvvfrQYeR0baUa8cLntZaJUJi12ji+0OFDVUv15nKyG6VTt5kOVfLzNe5Pus2e02H9pfXuz7J5A&#10;RFriXxh+8RkdSmY6+8mZIHoND2smj6yrdcITJ9J0k4E4s5RsUgWyLOT/J8ofAAAA//8DAFBLAQIt&#10;ABQABgAIAAAAIQC2gziS/gAAAOEBAAATAAAAAAAAAAAAAAAAAAAAAABbQ29udGVudF9UeXBlc10u&#10;eG1sUEsBAi0AFAAGAAgAAAAhADj9If/WAAAAlAEAAAsAAAAAAAAAAAAAAAAALwEAAF9yZWxzLy5y&#10;ZWxzUEsBAi0AFAAGAAgAAAAhAFw3mnAmAgAATAQAAA4AAAAAAAAAAAAAAAAALgIAAGRycy9lMm9E&#10;b2MueG1sUEsBAi0AFAAGAAgAAAAhAEis+/jfAAAADAEAAA8AAAAAAAAAAAAAAAAAgAQAAGRycy9k&#10;b3ducmV2LnhtbFBLBQYAAAAABAAEAPMAAACMBQAAAAA=&#10;">
                <v:textbox style="mso-fit-shape-to-text:t">
                  <w:txbxContent>
                    <w:p w14:paraId="5065D4CE" w14:textId="7587D6AD" w:rsidR="004F4F52" w:rsidRPr="004F4F52" w:rsidRDefault="004F4F52">
                      <w:pPr>
                        <w:rPr>
                          <w:rFonts w:ascii="Times New Roman" w:hAnsi="Times New Roman" w:cs="Times New Roman"/>
                          <w:sz w:val="20"/>
                          <w:szCs w:val="20"/>
                        </w:rPr>
                      </w:pPr>
                      <w:r w:rsidRPr="004F4F52">
                        <w:rPr>
                          <w:rFonts w:ascii="Times New Roman" w:hAnsi="Times New Roman" w:cs="Times New Roman"/>
                          <w:sz w:val="20"/>
                          <w:szCs w:val="20"/>
                        </w:rPr>
                        <w:t>Figure 4. Connection Between Tweets</w:t>
                      </w:r>
                    </w:p>
                  </w:txbxContent>
                </v:textbox>
                <w10:wrap type="square"/>
              </v:shape>
            </w:pict>
          </mc:Fallback>
        </mc:AlternateContent>
      </w:r>
      <w:r w:rsidR="005C5439">
        <w:rPr>
          <w:rFonts w:ascii="Times New Roman" w:hAnsi="Times New Roman" w:cs="Times New Roman"/>
          <w:noProof/>
        </w:rPr>
        <w:drawing>
          <wp:anchor distT="0" distB="0" distL="114300" distR="114300" simplePos="0" relativeHeight="251664896" behindDoc="0" locked="0" layoutInCell="1" allowOverlap="1" wp14:anchorId="515029BA" wp14:editId="16091724">
            <wp:simplePos x="0" y="0"/>
            <wp:positionH relativeFrom="margin">
              <wp:posOffset>-374650</wp:posOffset>
            </wp:positionH>
            <wp:positionV relativeFrom="paragraph">
              <wp:posOffset>3662045</wp:posOffset>
            </wp:positionV>
            <wp:extent cx="3663950" cy="3155950"/>
            <wp:effectExtent l="0" t="0" r="0" b="6350"/>
            <wp:wrapThrough wrapText="bothSides">
              <wp:wrapPolygon edited="0">
                <wp:start x="0" y="0"/>
                <wp:lineTo x="0" y="21513"/>
                <wp:lineTo x="21450" y="21513"/>
                <wp:lineTo x="2145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otation 2019-06-27 182345.png"/>
                    <pic:cNvPicPr/>
                  </pic:nvPicPr>
                  <pic:blipFill>
                    <a:blip r:embed="rId10"/>
                    <a:stretch>
                      <a:fillRect/>
                    </a:stretch>
                  </pic:blipFill>
                  <pic:spPr>
                    <a:xfrm>
                      <a:off x="0" y="0"/>
                      <a:ext cx="3663950" cy="3155950"/>
                    </a:xfrm>
                    <a:prstGeom prst="rect">
                      <a:avLst/>
                    </a:prstGeom>
                  </pic:spPr>
                </pic:pic>
              </a:graphicData>
            </a:graphic>
            <wp14:sizeRelH relativeFrom="page">
              <wp14:pctWidth>0</wp14:pctWidth>
            </wp14:sizeRelH>
            <wp14:sizeRelV relativeFrom="page">
              <wp14:pctHeight>0</wp14:pctHeight>
            </wp14:sizeRelV>
          </wp:anchor>
        </w:drawing>
      </w:r>
      <w:r w:rsidR="005C5439">
        <w:rPr>
          <w:rFonts w:ascii="Times New Roman" w:hAnsi="Times New Roman" w:cs="Times New Roman"/>
        </w:rPr>
        <w:tab/>
      </w:r>
      <w:r w:rsidR="008671F2">
        <w:rPr>
          <w:rFonts w:ascii="Times New Roman" w:hAnsi="Times New Roman" w:cs="Times New Roman"/>
        </w:rPr>
        <w:t xml:space="preserve">The </w:t>
      </w:r>
      <w:r w:rsidR="003A0A98">
        <w:rPr>
          <w:rFonts w:ascii="Times New Roman" w:hAnsi="Times New Roman" w:cs="Times New Roman"/>
        </w:rPr>
        <w:t>Third</w:t>
      </w:r>
      <w:r w:rsidR="008671F2">
        <w:rPr>
          <w:rFonts w:ascii="Times New Roman" w:hAnsi="Times New Roman" w:cs="Times New Roman"/>
        </w:rPr>
        <w:t xml:space="preserve"> </w:t>
      </w:r>
      <w:r w:rsidR="006B3297">
        <w:rPr>
          <w:rFonts w:ascii="Times New Roman" w:hAnsi="Times New Roman" w:cs="Times New Roman"/>
        </w:rPr>
        <w:t>category</w:t>
      </w:r>
      <w:r w:rsidR="008671F2">
        <w:rPr>
          <w:rFonts w:ascii="Times New Roman" w:hAnsi="Times New Roman" w:cs="Times New Roman"/>
        </w:rPr>
        <w:t xml:space="preserve"> shows the count of people who used their tweet to engage in a conversation</w:t>
      </w:r>
      <w:r w:rsidR="009160B6">
        <w:rPr>
          <w:rFonts w:ascii="Times New Roman" w:hAnsi="Times New Roman" w:cs="Times New Roman"/>
        </w:rPr>
        <w:t xml:space="preserve">. </w:t>
      </w:r>
      <w:r w:rsidR="008671F2">
        <w:rPr>
          <w:rFonts w:ascii="Times New Roman" w:hAnsi="Times New Roman" w:cs="Times New Roman"/>
        </w:rPr>
        <w:t>It</w:t>
      </w:r>
      <w:r w:rsidR="00833520">
        <w:rPr>
          <w:rFonts w:ascii="Times New Roman" w:hAnsi="Times New Roman" w:cs="Times New Roman"/>
        </w:rPr>
        <w:t xml:space="preserve"> is</w:t>
      </w:r>
      <w:r w:rsidR="008671F2">
        <w:rPr>
          <w:rFonts w:ascii="Times New Roman" w:hAnsi="Times New Roman" w:cs="Times New Roman"/>
        </w:rPr>
        <w:t xml:space="preserve"> quite apparent from the results</w:t>
      </w:r>
      <w:r w:rsidR="00833520">
        <w:rPr>
          <w:rFonts w:ascii="Times New Roman" w:hAnsi="Times New Roman" w:cs="Times New Roman"/>
        </w:rPr>
        <w:t>,</w:t>
      </w:r>
      <w:r w:rsidR="008671F2">
        <w:rPr>
          <w:rFonts w:ascii="Times New Roman" w:hAnsi="Times New Roman" w:cs="Times New Roman"/>
        </w:rPr>
        <w:t xml:space="preserve"> that </w:t>
      </w:r>
      <w:r w:rsidR="008671F2" w:rsidRPr="00611B5A">
        <w:rPr>
          <w:rFonts w:ascii="Times New Roman" w:hAnsi="Times New Roman" w:cs="Times New Roman"/>
        </w:rPr>
        <w:t>majority of people who were tweeting using the “#</w:t>
      </w:r>
      <w:proofErr w:type="spellStart"/>
      <w:r w:rsidR="008671F2" w:rsidRPr="00611B5A">
        <w:rPr>
          <w:rFonts w:ascii="Times New Roman" w:hAnsi="Times New Roman" w:cs="Times New Roman"/>
        </w:rPr>
        <w:t>iranwar</w:t>
      </w:r>
      <w:proofErr w:type="spellEnd"/>
      <w:r w:rsidR="008671F2" w:rsidRPr="00611B5A">
        <w:rPr>
          <w:rFonts w:ascii="Times New Roman" w:hAnsi="Times New Roman" w:cs="Times New Roman"/>
        </w:rPr>
        <w:t>”</w:t>
      </w:r>
      <w:r w:rsidR="009160B6">
        <w:rPr>
          <w:rFonts w:ascii="Times New Roman" w:hAnsi="Times New Roman" w:cs="Times New Roman"/>
        </w:rPr>
        <w:t xml:space="preserve"> hashtag</w:t>
      </w:r>
      <w:r w:rsidR="008671F2" w:rsidRPr="00611B5A">
        <w:rPr>
          <w:rFonts w:ascii="Times New Roman" w:hAnsi="Times New Roman" w:cs="Times New Roman"/>
        </w:rPr>
        <w:t xml:space="preserve"> </w:t>
      </w:r>
      <w:proofErr w:type="gramStart"/>
      <w:r w:rsidR="008671F2" w:rsidRPr="00611B5A">
        <w:rPr>
          <w:rFonts w:ascii="Times New Roman" w:hAnsi="Times New Roman" w:cs="Times New Roman"/>
        </w:rPr>
        <w:t>were</w:t>
      </w:r>
      <w:proofErr w:type="gramEnd"/>
      <w:r w:rsidR="008671F2" w:rsidRPr="00611B5A">
        <w:rPr>
          <w:rFonts w:ascii="Times New Roman" w:hAnsi="Times New Roman" w:cs="Times New Roman"/>
        </w:rPr>
        <w:t xml:space="preserve"> not intending to have a conversation and were merely just saying what was on their mind. </w:t>
      </w:r>
      <w:r w:rsidR="00611B5A" w:rsidRPr="00611B5A">
        <w:rPr>
          <w:rFonts w:ascii="Times New Roman" w:hAnsi="Times New Roman" w:cs="Times New Roman"/>
        </w:rPr>
        <w:t>As an example, twitter user @</w:t>
      </w:r>
      <w:r w:rsidR="00611B5A" w:rsidRPr="00611B5A">
        <w:rPr>
          <w:rFonts w:ascii="Times New Roman" w:hAnsi="Times New Roman" w:cs="Times New Roman"/>
          <w:color w:val="000000"/>
        </w:rPr>
        <w:t>Tittletattle15 tweeted “America if you have guts fight with Russia or China or UK @</w:t>
      </w:r>
      <w:proofErr w:type="spellStart"/>
      <w:r w:rsidR="00611B5A" w:rsidRPr="00611B5A">
        <w:rPr>
          <w:rFonts w:ascii="Times New Roman" w:hAnsi="Times New Roman" w:cs="Times New Roman"/>
          <w:color w:val="000000"/>
        </w:rPr>
        <w:t>realDonaldTrump</w:t>
      </w:r>
      <w:proofErr w:type="spellEnd"/>
      <w:r w:rsidR="00611B5A" w:rsidRPr="00611B5A">
        <w:rPr>
          <w:rFonts w:ascii="Times New Roman" w:hAnsi="Times New Roman" w:cs="Times New Roman"/>
          <w:color w:val="000000"/>
        </w:rPr>
        <w:t xml:space="preserve"> @POTUS should have Steel balls to fight with those countries. Don't fight or threat small countries like Iran. #Iran #America #</w:t>
      </w:r>
      <w:proofErr w:type="spellStart"/>
      <w:r w:rsidR="00611B5A" w:rsidRPr="00611B5A">
        <w:rPr>
          <w:rFonts w:ascii="Times New Roman" w:hAnsi="Times New Roman" w:cs="Times New Roman"/>
          <w:color w:val="000000"/>
        </w:rPr>
        <w:t>IranUSTension</w:t>
      </w:r>
      <w:proofErr w:type="spellEnd"/>
      <w:r w:rsidR="00611B5A" w:rsidRPr="00611B5A">
        <w:rPr>
          <w:rFonts w:ascii="Times New Roman" w:hAnsi="Times New Roman" w:cs="Times New Roman"/>
          <w:color w:val="000000"/>
        </w:rPr>
        <w:t xml:space="preserve"> #</w:t>
      </w:r>
      <w:proofErr w:type="spellStart"/>
      <w:r w:rsidR="00611B5A" w:rsidRPr="00611B5A">
        <w:rPr>
          <w:rFonts w:ascii="Times New Roman" w:hAnsi="Times New Roman" w:cs="Times New Roman"/>
          <w:color w:val="000000"/>
        </w:rPr>
        <w:t>IranWar</w:t>
      </w:r>
      <w:proofErr w:type="spellEnd"/>
      <w:r w:rsidR="00611B5A" w:rsidRPr="00611B5A">
        <w:rPr>
          <w:rFonts w:ascii="Times New Roman" w:hAnsi="Times New Roman" w:cs="Times New Roman"/>
          <w:color w:val="000000"/>
        </w:rPr>
        <w:t xml:space="preserve"> #</w:t>
      </w:r>
      <w:proofErr w:type="spellStart"/>
      <w:r w:rsidR="00611B5A" w:rsidRPr="00611B5A">
        <w:rPr>
          <w:rFonts w:ascii="Times New Roman" w:hAnsi="Times New Roman" w:cs="Times New Roman"/>
          <w:color w:val="000000"/>
        </w:rPr>
        <w:t>IranSanctions</w:t>
      </w:r>
      <w:proofErr w:type="spellEnd"/>
      <w:r w:rsidR="00611B5A" w:rsidRPr="00611B5A">
        <w:rPr>
          <w:rFonts w:ascii="Times New Roman" w:hAnsi="Times New Roman" w:cs="Times New Roman"/>
          <w:color w:val="000000"/>
        </w:rPr>
        <w:t xml:space="preserve"> #</w:t>
      </w:r>
      <w:proofErr w:type="spellStart"/>
      <w:r w:rsidR="00611B5A" w:rsidRPr="00611B5A">
        <w:rPr>
          <w:rFonts w:ascii="Times New Roman" w:hAnsi="Times New Roman" w:cs="Times New Roman"/>
          <w:color w:val="000000"/>
        </w:rPr>
        <w:t>IranRegimeChange</w:t>
      </w:r>
      <w:proofErr w:type="spellEnd"/>
      <w:r w:rsidR="00611B5A" w:rsidRPr="00611B5A">
        <w:rPr>
          <w:rFonts w:ascii="Times New Roman" w:hAnsi="Times New Roman" w:cs="Times New Roman"/>
          <w:color w:val="000000"/>
        </w:rPr>
        <w:t>”</w:t>
      </w:r>
      <w:r w:rsidR="00611B5A" w:rsidRPr="00611B5A">
        <w:rPr>
          <w:rFonts w:ascii="Times New Roman" w:hAnsi="Times New Roman" w:cs="Times New Roman"/>
        </w:rPr>
        <w:t xml:space="preserve"> (</w:t>
      </w:r>
      <w:r w:rsidR="00611B5A" w:rsidRPr="00611B5A">
        <w:rPr>
          <w:rFonts w:ascii="Times New Roman" w:hAnsi="Times New Roman" w:cs="Times New Roman"/>
          <w:color w:val="000000"/>
        </w:rPr>
        <w:t xml:space="preserve">Tittletattle15, June 26, 2019). </w:t>
      </w:r>
      <w:r w:rsidR="008671F2">
        <w:rPr>
          <w:rFonts w:ascii="Times New Roman" w:hAnsi="Times New Roman" w:cs="Times New Roman"/>
        </w:rPr>
        <w:t xml:space="preserve">Only 18% of people in </w:t>
      </w:r>
      <w:r w:rsidR="00833520">
        <w:rPr>
          <w:rFonts w:ascii="Times New Roman" w:hAnsi="Times New Roman" w:cs="Times New Roman"/>
        </w:rPr>
        <w:t>the</w:t>
      </w:r>
      <w:r w:rsidR="008671F2">
        <w:rPr>
          <w:rFonts w:ascii="Times New Roman" w:hAnsi="Times New Roman" w:cs="Times New Roman"/>
        </w:rPr>
        <w:t xml:space="preserve"> data set were having or </w:t>
      </w:r>
      <w:r w:rsidR="008671F2">
        <w:rPr>
          <w:rFonts w:ascii="Times New Roman" w:hAnsi="Times New Roman" w:cs="Times New Roman"/>
        </w:rPr>
        <w:lastRenderedPageBreak/>
        <w:t>attempting to</w:t>
      </w:r>
      <w:r w:rsidR="003A0A98">
        <w:rPr>
          <w:rFonts w:ascii="Times New Roman" w:hAnsi="Times New Roman" w:cs="Times New Roman"/>
        </w:rPr>
        <w:t xml:space="preserve"> </w:t>
      </w:r>
      <w:r w:rsidR="006B3297">
        <w:rPr>
          <w:rFonts w:ascii="Times New Roman" w:hAnsi="Times New Roman" w:cs="Times New Roman"/>
        </w:rPr>
        <w:t>have</w:t>
      </w:r>
      <w:r w:rsidR="008671F2">
        <w:rPr>
          <w:rFonts w:ascii="Times New Roman" w:hAnsi="Times New Roman" w:cs="Times New Roman"/>
        </w:rPr>
        <w:t xml:space="preserve"> a conversation </w:t>
      </w:r>
      <w:r w:rsidR="000B692C">
        <w:rPr>
          <w:rFonts w:ascii="Times New Roman" w:hAnsi="Times New Roman" w:cs="Times New Roman"/>
        </w:rPr>
        <w:t>about</w:t>
      </w:r>
      <w:r w:rsidR="008671F2">
        <w:rPr>
          <w:rFonts w:ascii="Times New Roman" w:hAnsi="Times New Roman" w:cs="Times New Roman"/>
        </w:rPr>
        <w:t xml:space="preserve"> their political views that they were expressing. The remaining 15% were those who tweeted </w:t>
      </w:r>
      <w:r w:rsidR="00AD0BA7">
        <w:rPr>
          <w:rFonts w:ascii="Times New Roman" w:hAnsi="Times New Roman" w:cs="Times New Roman"/>
        </w:rPr>
        <w:t>“</w:t>
      </w:r>
      <w:r w:rsidR="008671F2">
        <w:rPr>
          <w:rFonts w:ascii="Times New Roman" w:hAnsi="Times New Roman" w:cs="Times New Roman"/>
        </w:rPr>
        <w:t>@</w:t>
      </w:r>
      <w:r w:rsidR="00AD0BA7">
        <w:rPr>
          <w:rFonts w:ascii="Times New Roman" w:hAnsi="Times New Roman" w:cs="Times New Roman"/>
        </w:rPr>
        <w:t>”</w:t>
      </w:r>
      <w:r w:rsidR="008671F2">
        <w:rPr>
          <w:rFonts w:ascii="Times New Roman" w:hAnsi="Times New Roman" w:cs="Times New Roman"/>
        </w:rPr>
        <w:t xml:space="preserve"> someone </w:t>
      </w:r>
      <w:r w:rsidR="009160B6">
        <w:rPr>
          <w:rFonts w:ascii="Times New Roman" w:hAnsi="Times New Roman" w:cs="Times New Roman"/>
        </w:rPr>
        <w:t>however</w:t>
      </w:r>
      <w:r w:rsidR="000B692C">
        <w:rPr>
          <w:rFonts w:ascii="Times New Roman" w:hAnsi="Times New Roman" w:cs="Times New Roman"/>
        </w:rPr>
        <w:t xml:space="preserve"> in most </w:t>
      </w:r>
      <w:r w:rsidR="003A0A98">
        <w:rPr>
          <w:rFonts w:ascii="Times New Roman" w:hAnsi="Times New Roman" w:cs="Times New Roman"/>
        </w:rPr>
        <w:t xml:space="preserve">cases, </w:t>
      </w:r>
      <w:r w:rsidR="009160B6">
        <w:rPr>
          <w:rFonts w:ascii="Times New Roman" w:hAnsi="Times New Roman" w:cs="Times New Roman"/>
        </w:rPr>
        <w:t>those</w:t>
      </w:r>
      <w:r w:rsidR="000B692C">
        <w:rPr>
          <w:rFonts w:ascii="Times New Roman" w:hAnsi="Times New Roman" w:cs="Times New Roman"/>
        </w:rPr>
        <w:t xml:space="preserve"> </w:t>
      </w:r>
      <w:r w:rsidR="000B692C" w:rsidRPr="005C5439">
        <w:rPr>
          <w:rFonts w:ascii="Times New Roman" w:hAnsi="Times New Roman" w:cs="Times New Roman"/>
        </w:rPr>
        <w:t>people would not actually engage in the conversation</w:t>
      </w:r>
      <w:r w:rsidR="006B3297">
        <w:rPr>
          <w:rFonts w:ascii="Times New Roman" w:hAnsi="Times New Roman" w:cs="Times New Roman"/>
        </w:rPr>
        <w:t xml:space="preserve">. Instead tweets seemed to use the “@” sign to call out </w:t>
      </w:r>
      <w:r w:rsidR="000B692C" w:rsidRPr="005C5439">
        <w:rPr>
          <w:rFonts w:ascii="Times New Roman" w:hAnsi="Times New Roman" w:cs="Times New Roman"/>
        </w:rPr>
        <w:t>the President or members of his administration.</w:t>
      </w:r>
      <w:r w:rsidR="00833520" w:rsidRPr="005C5439">
        <w:rPr>
          <w:rFonts w:ascii="Times New Roman" w:hAnsi="Times New Roman" w:cs="Times New Roman"/>
        </w:rPr>
        <w:t xml:space="preserve"> </w:t>
      </w:r>
      <w:r w:rsidR="005C5439" w:rsidRPr="005C5439">
        <w:rPr>
          <w:rFonts w:ascii="Times New Roman" w:hAnsi="Times New Roman" w:cs="Times New Roman"/>
        </w:rPr>
        <w:t xml:space="preserve">Figure 4 shows </w:t>
      </w:r>
      <w:r w:rsidR="00833520" w:rsidRPr="005C5439">
        <w:rPr>
          <w:rFonts w:ascii="Times New Roman" w:hAnsi="Times New Roman" w:cs="Times New Roman"/>
        </w:rPr>
        <w:t>connections between the tweet</w:t>
      </w:r>
      <w:r w:rsidR="008E25AD" w:rsidRPr="005C5439">
        <w:rPr>
          <w:rFonts w:ascii="Times New Roman" w:hAnsi="Times New Roman" w:cs="Times New Roman"/>
        </w:rPr>
        <w:t xml:space="preserve">s and the total number of tweets </w:t>
      </w:r>
      <w:r w:rsidR="008E25AD">
        <w:rPr>
          <w:rFonts w:ascii="Times New Roman" w:hAnsi="Times New Roman" w:cs="Times New Roman"/>
        </w:rPr>
        <w:t>by user</w:t>
      </w:r>
      <w:r w:rsidR="00833520">
        <w:rPr>
          <w:rFonts w:ascii="Times New Roman" w:hAnsi="Times New Roman" w:cs="Times New Roman"/>
        </w:rPr>
        <w:t xml:space="preserve">. Apart from the large </w:t>
      </w:r>
      <w:r w:rsidR="008E25AD">
        <w:rPr>
          <w:rFonts w:ascii="Times New Roman" w:hAnsi="Times New Roman" w:cs="Times New Roman"/>
        </w:rPr>
        <w:t>number</w:t>
      </w:r>
      <w:r w:rsidR="00833520">
        <w:rPr>
          <w:rFonts w:ascii="Times New Roman" w:hAnsi="Times New Roman" w:cs="Times New Roman"/>
        </w:rPr>
        <w:t xml:space="preserve"> of tweets that</w:t>
      </w:r>
      <w:r w:rsidR="006467BF">
        <w:rPr>
          <w:rFonts w:ascii="Times New Roman" w:hAnsi="Times New Roman" w:cs="Times New Roman"/>
        </w:rPr>
        <w:t xml:space="preserve"> incorporate</w:t>
      </w:r>
      <w:r w:rsidR="00833520">
        <w:rPr>
          <w:rFonts w:ascii="Times New Roman" w:hAnsi="Times New Roman" w:cs="Times New Roman"/>
        </w:rPr>
        <w:t xml:space="preserve"> @</w:t>
      </w:r>
      <w:proofErr w:type="spellStart"/>
      <w:r w:rsidR="00833520">
        <w:rPr>
          <w:rFonts w:ascii="Times New Roman" w:hAnsi="Times New Roman" w:cs="Times New Roman"/>
        </w:rPr>
        <w:t>realDonaldTrump</w:t>
      </w:r>
      <w:proofErr w:type="spellEnd"/>
      <w:r w:rsidR="00833520">
        <w:rPr>
          <w:rFonts w:ascii="Times New Roman" w:hAnsi="Times New Roman" w:cs="Times New Roman"/>
        </w:rPr>
        <w:t xml:space="preserve"> there </w:t>
      </w:r>
      <w:r w:rsidR="00BC0B0B">
        <w:rPr>
          <w:rFonts w:ascii="Times New Roman" w:hAnsi="Times New Roman" w:cs="Times New Roman"/>
        </w:rPr>
        <w:t>are</w:t>
      </w:r>
      <w:r w:rsidR="00833520">
        <w:rPr>
          <w:rFonts w:ascii="Times New Roman" w:hAnsi="Times New Roman" w:cs="Times New Roman"/>
        </w:rPr>
        <w:t xml:space="preserve"> not very many </w:t>
      </w:r>
      <w:r w:rsidR="008E25AD">
        <w:rPr>
          <w:rFonts w:ascii="Times New Roman" w:hAnsi="Times New Roman" w:cs="Times New Roman"/>
        </w:rPr>
        <w:t>connections</w:t>
      </w:r>
      <w:r w:rsidR="00833520">
        <w:rPr>
          <w:rFonts w:ascii="Times New Roman" w:hAnsi="Times New Roman" w:cs="Times New Roman"/>
        </w:rPr>
        <w:t xml:space="preserve"> being </w:t>
      </w:r>
      <w:r w:rsidR="008E25AD">
        <w:rPr>
          <w:rFonts w:ascii="Times New Roman" w:hAnsi="Times New Roman" w:cs="Times New Roman"/>
        </w:rPr>
        <w:t xml:space="preserve">made </w:t>
      </w:r>
      <w:r w:rsidR="00AD0BA7">
        <w:rPr>
          <w:rFonts w:ascii="Times New Roman" w:hAnsi="Times New Roman" w:cs="Times New Roman"/>
        </w:rPr>
        <w:t xml:space="preserve">between users. </w:t>
      </w:r>
    </w:p>
    <w:p w14:paraId="5BBEACF5" w14:textId="59E3FC8D" w:rsidR="00674843" w:rsidRPr="005C5439" w:rsidRDefault="005C5439" w:rsidP="00044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
        </w:rPr>
      </w:pPr>
      <w:r w:rsidRPr="005C5439">
        <w:rPr>
          <w:rFonts w:ascii="Times New Roman" w:hAnsi="Times New Roman" w:cs="Times New Roman"/>
          <w:b/>
        </w:rPr>
        <w:t>Conclusion</w:t>
      </w:r>
    </w:p>
    <w:p w14:paraId="4CF9D105" w14:textId="6187C556" w:rsidR="008E25AD" w:rsidRPr="009F09E9" w:rsidRDefault="005C5439" w:rsidP="00044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r>
        <w:rPr>
          <w:rFonts w:ascii="Times New Roman" w:hAnsi="Times New Roman" w:cs="Times New Roman"/>
        </w:rPr>
        <w:tab/>
      </w:r>
      <w:r w:rsidR="006B3297">
        <w:rPr>
          <w:rFonts w:ascii="Times New Roman" w:hAnsi="Times New Roman" w:cs="Times New Roman"/>
        </w:rPr>
        <w:t>Twitter and other social media platforms have changed the way we converse and express our views and beliefs. More and more people are joining in and taking part in the new cultural phenomenon. However</w:t>
      </w:r>
      <w:r w:rsidR="007D1AE1">
        <w:rPr>
          <w:rFonts w:ascii="Times New Roman" w:hAnsi="Times New Roman" w:cs="Times New Roman"/>
        </w:rPr>
        <w:t>, based upon my examination of the “#</w:t>
      </w:r>
      <w:proofErr w:type="spellStart"/>
      <w:r w:rsidR="007D1AE1">
        <w:rPr>
          <w:rFonts w:ascii="Times New Roman" w:hAnsi="Times New Roman" w:cs="Times New Roman"/>
        </w:rPr>
        <w:t>iranwar</w:t>
      </w:r>
      <w:proofErr w:type="spellEnd"/>
      <w:r w:rsidR="007D1AE1">
        <w:rPr>
          <w:rFonts w:ascii="Times New Roman" w:hAnsi="Times New Roman" w:cs="Times New Roman"/>
        </w:rPr>
        <w:t xml:space="preserve">” hashtag, it does not seem that this </w:t>
      </w:r>
      <w:r w:rsidR="006B3297">
        <w:rPr>
          <w:rFonts w:ascii="Times New Roman" w:hAnsi="Times New Roman" w:cs="Times New Roman"/>
        </w:rPr>
        <w:t xml:space="preserve">rise in popularity </w:t>
      </w:r>
      <w:r w:rsidR="007D1AE1">
        <w:rPr>
          <w:rFonts w:ascii="Times New Roman" w:hAnsi="Times New Roman" w:cs="Times New Roman"/>
        </w:rPr>
        <w:t>has led to an increase</w:t>
      </w:r>
      <w:r w:rsidR="006B3297">
        <w:rPr>
          <w:rFonts w:ascii="Times New Roman" w:hAnsi="Times New Roman" w:cs="Times New Roman"/>
        </w:rPr>
        <w:t xml:space="preserve"> </w:t>
      </w:r>
      <w:r w:rsidR="007D1AE1">
        <w:rPr>
          <w:rFonts w:ascii="Times New Roman" w:hAnsi="Times New Roman" w:cs="Times New Roman"/>
        </w:rPr>
        <w:t xml:space="preserve">in depth conversations. </w:t>
      </w:r>
      <w:r>
        <w:rPr>
          <w:rFonts w:ascii="Times New Roman" w:hAnsi="Times New Roman" w:cs="Times New Roman"/>
        </w:rPr>
        <w:t xml:space="preserve">The data as whole </w:t>
      </w:r>
      <w:r w:rsidR="003A0A98">
        <w:rPr>
          <w:rFonts w:ascii="Times New Roman" w:hAnsi="Times New Roman" w:cs="Times New Roman"/>
        </w:rPr>
        <w:t>show</w:t>
      </w:r>
      <w:r>
        <w:rPr>
          <w:rFonts w:ascii="Times New Roman" w:hAnsi="Times New Roman" w:cs="Times New Roman"/>
        </w:rPr>
        <w:t>s</w:t>
      </w:r>
      <w:r w:rsidR="003A0A98">
        <w:rPr>
          <w:rFonts w:ascii="Times New Roman" w:hAnsi="Times New Roman" w:cs="Times New Roman"/>
        </w:rPr>
        <w:t xml:space="preserve"> a clear lack of conversations and connections being made. </w:t>
      </w:r>
      <w:r w:rsidR="007D1AE1">
        <w:rPr>
          <w:rFonts w:ascii="Times New Roman" w:hAnsi="Times New Roman" w:cs="Times New Roman"/>
        </w:rPr>
        <w:t xml:space="preserve">The newer generation of tweeters appear to </w:t>
      </w:r>
      <w:r w:rsidR="003A0A98" w:rsidRPr="00611B5A">
        <w:rPr>
          <w:rFonts w:ascii="Times New Roman" w:hAnsi="Times New Roman" w:cs="Times New Roman"/>
        </w:rPr>
        <w:t xml:space="preserve">no longer want to engage with others </w:t>
      </w:r>
      <w:r w:rsidR="007D1AE1">
        <w:rPr>
          <w:rFonts w:ascii="Times New Roman" w:hAnsi="Times New Roman" w:cs="Times New Roman"/>
        </w:rPr>
        <w:t xml:space="preserve">but </w:t>
      </w:r>
      <w:r w:rsidR="00CF3247">
        <w:rPr>
          <w:rFonts w:ascii="Times New Roman" w:hAnsi="Times New Roman" w:cs="Times New Roman"/>
        </w:rPr>
        <w:t>instead</w:t>
      </w:r>
      <w:r w:rsidR="002F1A33">
        <w:rPr>
          <w:rFonts w:ascii="Times New Roman" w:hAnsi="Times New Roman" w:cs="Times New Roman"/>
        </w:rPr>
        <w:t>,</w:t>
      </w:r>
      <w:r w:rsidR="007D1AE1">
        <w:rPr>
          <w:rFonts w:ascii="Times New Roman" w:hAnsi="Times New Roman" w:cs="Times New Roman"/>
        </w:rPr>
        <w:t xml:space="preserve"> just spew what they have to say onto the internet.</w:t>
      </w:r>
    </w:p>
    <w:p w14:paraId="0891E62D" w14:textId="40265084" w:rsidR="009F09E9" w:rsidRPr="009F09E9" w:rsidRDefault="009F09E9" w:rsidP="00044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p>
    <w:p w14:paraId="5DEE23E0" w14:textId="700EAA25" w:rsidR="009F09E9" w:rsidRPr="002E6013" w:rsidRDefault="009F09E9" w:rsidP="00044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
        </w:rPr>
      </w:pPr>
    </w:p>
    <w:p w14:paraId="11A76E8E" w14:textId="3E60BEB8" w:rsidR="008671F2" w:rsidRDefault="00F337FC" w:rsidP="000440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r>
        <w:rPr>
          <w:rFonts w:ascii="Times New Roman" w:hAnsi="Times New Roman" w:cs="Times New Roman"/>
        </w:rPr>
        <w:tab/>
      </w:r>
    </w:p>
    <w:p w14:paraId="51C15F5F" w14:textId="5E4E091B" w:rsidR="000B692C" w:rsidRDefault="000B692C" w:rsidP="000440C1">
      <w:pPr>
        <w:spacing w:line="480" w:lineRule="auto"/>
        <w:jc w:val="center"/>
        <w:rPr>
          <w:rFonts w:ascii="Times New Roman" w:hAnsi="Times New Roman" w:cs="Times New Roman"/>
        </w:rPr>
      </w:pPr>
    </w:p>
    <w:p w14:paraId="4CFB3113" w14:textId="77777777" w:rsidR="000B692C" w:rsidRDefault="000B692C" w:rsidP="000440C1">
      <w:pPr>
        <w:spacing w:line="480" w:lineRule="auto"/>
        <w:jc w:val="center"/>
        <w:rPr>
          <w:rFonts w:ascii="Times New Roman" w:hAnsi="Times New Roman" w:cs="Times New Roman"/>
          <w:b/>
        </w:rPr>
      </w:pPr>
    </w:p>
    <w:p w14:paraId="39D76BDE" w14:textId="77777777" w:rsidR="000B692C" w:rsidRDefault="000B692C" w:rsidP="000440C1">
      <w:pPr>
        <w:spacing w:line="480" w:lineRule="auto"/>
        <w:jc w:val="center"/>
        <w:rPr>
          <w:rFonts w:ascii="Times New Roman" w:hAnsi="Times New Roman" w:cs="Times New Roman"/>
          <w:b/>
        </w:rPr>
      </w:pPr>
    </w:p>
    <w:p w14:paraId="1D314DAE" w14:textId="77777777" w:rsidR="000B692C" w:rsidRDefault="000B692C" w:rsidP="000440C1">
      <w:pPr>
        <w:spacing w:line="480" w:lineRule="auto"/>
        <w:jc w:val="center"/>
        <w:rPr>
          <w:rFonts w:ascii="Times New Roman" w:hAnsi="Times New Roman" w:cs="Times New Roman"/>
          <w:b/>
        </w:rPr>
      </w:pPr>
    </w:p>
    <w:p w14:paraId="7A0FDF70" w14:textId="426A76F2" w:rsidR="000440C1" w:rsidRDefault="000440C1" w:rsidP="007D1AE1">
      <w:pPr>
        <w:rPr>
          <w:rFonts w:ascii="Times New Roman" w:hAnsi="Times New Roman" w:cs="Times New Roman"/>
          <w:b/>
        </w:rPr>
      </w:pPr>
    </w:p>
    <w:p w14:paraId="0961F1CB" w14:textId="77777777" w:rsidR="007D1AE1" w:rsidRDefault="007D1AE1" w:rsidP="007D1AE1">
      <w:pPr>
        <w:rPr>
          <w:rFonts w:ascii="Times New Roman" w:hAnsi="Times New Roman" w:cs="Times New Roman"/>
          <w:b/>
        </w:rPr>
      </w:pPr>
    </w:p>
    <w:p w14:paraId="146D802B" w14:textId="77777777" w:rsidR="002F1A33" w:rsidRDefault="002F1A33" w:rsidP="000440C1">
      <w:pPr>
        <w:jc w:val="center"/>
        <w:rPr>
          <w:rFonts w:ascii="Times New Roman" w:hAnsi="Times New Roman" w:cs="Times New Roman"/>
          <w:b/>
        </w:rPr>
      </w:pPr>
    </w:p>
    <w:p w14:paraId="2CD980C7" w14:textId="77777777" w:rsidR="002F1A33" w:rsidRDefault="002F1A33" w:rsidP="000440C1">
      <w:pPr>
        <w:jc w:val="center"/>
        <w:rPr>
          <w:rFonts w:ascii="Times New Roman" w:hAnsi="Times New Roman" w:cs="Times New Roman"/>
          <w:b/>
        </w:rPr>
      </w:pPr>
    </w:p>
    <w:p w14:paraId="381EEFB8" w14:textId="47DAB834" w:rsidR="00246EAE" w:rsidRPr="00FA3AE4" w:rsidRDefault="00246EAE" w:rsidP="000440C1">
      <w:pPr>
        <w:jc w:val="center"/>
        <w:rPr>
          <w:rFonts w:ascii="Times New Roman" w:hAnsi="Times New Roman" w:cs="Times New Roman"/>
          <w:b/>
        </w:rPr>
      </w:pPr>
      <w:bookmarkStart w:id="0" w:name="_GoBack"/>
      <w:bookmarkEnd w:id="0"/>
      <w:r w:rsidRPr="00FA3AE4">
        <w:rPr>
          <w:rFonts w:ascii="Times New Roman" w:hAnsi="Times New Roman" w:cs="Times New Roman"/>
          <w:b/>
        </w:rPr>
        <w:lastRenderedPageBreak/>
        <w:t>Works Cited</w:t>
      </w:r>
    </w:p>
    <w:p w14:paraId="15DF2948" w14:textId="77777777" w:rsidR="00246EAE" w:rsidRPr="00FA3AE4" w:rsidRDefault="00246EAE" w:rsidP="000440C1">
      <w:pPr>
        <w:jc w:val="center"/>
        <w:rPr>
          <w:rFonts w:ascii="Times New Roman" w:hAnsi="Times New Roman" w:cs="Times New Roman"/>
        </w:rPr>
      </w:pPr>
    </w:p>
    <w:p w14:paraId="593740C5" w14:textId="3383D934" w:rsidR="007E0D60" w:rsidRPr="000440C1" w:rsidRDefault="007E0D60" w:rsidP="000440C1">
      <w:pPr>
        <w:rPr>
          <w:rFonts w:ascii="Times New Roman" w:hAnsi="Times New Roman" w:cs="Times New Roman"/>
        </w:rPr>
      </w:pPr>
      <w:r w:rsidRPr="000440C1">
        <w:rPr>
          <w:rFonts w:ascii="Times New Roman" w:hAnsi="Times New Roman" w:cs="Times New Roman"/>
        </w:rPr>
        <w:t xml:space="preserve">US Iran Conflict </w:t>
      </w:r>
    </w:p>
    <w:p w14:paraId="08AA7156" w14:textId="1BC00CB5" w:rsidR="007E0D60" w:rsidRDefault="007E0D60" w:rsidP="000440C1">
      <w:pPr>
        <w:pStyle w:val="NoSpacing"/>
        <w:rPr>
          <w:rFonts w:ascii="Times New Roman" w:hAnsi="Times New Roman" w:cs="Times New Roman"/>
        </w:rPr>
      </w:pPr>
    </w:p>
    <w:p w14:paraId="31B44988" w14:textId="77777777" w:rsidR="007D1AE1" w:rsidRPr="000440C1" w:rsidRDefault="007D1AE1" w:rsidP="000440C1">
      <w:pPr>
        <w:pStyle w:val="NoSpacing"/>
        <w:rPr>
          <w:rFonts w:ascii="Times New Roman" w:hAnsi="Times New Roman" w:cs="Times New Roman"/>
          <w:sz w:val="22"/>
          <w:szCs w:val="22"/>
        </w:rPr>
      </w:pPr>
    </w:p>
    <w:p w14:paraId="7C947BF5" w14:textId="78B10A42" w:rsidR="00160265" w:rsidRPr="007D1AE1" w:rsidRDefault="007E0D60" w:rsidP="007D1AE1">
      <w:pPr>
        <w:pStyle w:val="NoSpacing"/>
        <w:rPr>
          <w:rFonts w:ascii="Times New Roman" w:hAnsi="Times New Roman" w:cs="Times New Roman"/>
        </w:rPr>
      </w:pPr>
      <w:proofErr w:type="spellStart"/>
      <w:r w:rsidRPr="007D1AE1">
        <w:rPr>
          <w:rFonts w:ascii="Times New Roman" w:hAnsi="Times New Roman" w:cs="Times New Roman"/>
        </w:rPr>
        <w:t>Chulav</w:t>
      </w:r>
      <w:proofErr w:type="spellEnd"/>
      <w:r w:rsidRPr="007D1AE1">
        <w:rPr>
          <w:rFonts w:ascii="Times New Roman" w:hAnsi="Times New Roman" w:cs="Times New Roman"/>
        </w:rPr>
        <w:t>, M. (2019). Oil tanker attacks will inflame conflict between the US, its allies and Iran. Retrieved 6/28/19, from</w:t>
      </w:r>
    </w:p>
    <w:p w14:paraId="5248A2FB" w14:textId="5D0B136B" w:rsidR="007E0D60" w:rsidRPr="007D1AE1" w:rsidRDefault="00F909EF" w:rsidP="007D1AE1">
      <w:pPr>
        <w:pStyle w:val="NoSpacing"/>
        <w:rPr>
          <w:rFonts w:ascii="Times New Roman" w:hAnsi="Times New Roman" w:cs="Times New Roman"/>
        </w:rPr>
      </w:pPr>
      <w:hyperlink r:id="rId11" w:history="1">
        <w:r w:rsidR="00160265" w:rsidRPr="007D1AE1">
          <w:rPr>
            <w:rStyle w:val="Hyperlink"/>
            <w:rFonts w:ascii="Times New Roman" w:hAnsi="Times New Roman" w:cs="Times New Roman"/>
            <w:color w:val="auto"/>
          </w:rPr>
          <w:t>https://search.proquest.com/docview/2239437397?pq-origsite=summon</w:t>
        </w:r>
      </w:hyperlink>
    </w:p>
    <w:p w14:paraId="4CC59096" w14:textId="161F165C" w:rsidR="007E0D60" w:rsidRPr="007D1AE1" w:rsidRDefault="007E0D60" w:rsidP="007D1AE1">
      <w:pPr>
        <w:pStyle w:val="NoSpacing"/>
        <w:rPr>
          <w:rFonts w:ascii="Times New Roman" w:hAnsi="Times New Roman" w:cs="Times New Roman"/>
        </w:rPr>
      </w:pPr>
    </w:p>
    <w:p w14:paraId="41A995B9" w14:textId="3AE37459" w:rsidR="00160265" w:rsidRPr="007D1AE1" w:rsidRDefault="00160265" w:rsidP="007D1AE1">
      <w:pPr>
        <w:pStyle w:val="NoSpacing"/>
        <w:rPr>
          <w:rFonts w:ascii="Times New Roman" w:hAnsi="Times New Roman" w:cs="Times New Roman"/>
        </w:rPr>
      </w:pPr>
      <w:proofErr w:type="spellStart"/>
      <w:r w:rsidRPr="007D1AE1">
        <w:rPr>
          <w:rFonts w:ascii="Times New Roman" w:hAnsi="Times New Roman" w:cs="Times New Roman"/>
        </w:rPr>
        <w:t>Cirincione</w:t>
      </w:r>
      <w:proofErr w:type="spellEnd"/>
      <w:r w:rsidRPr="007D1AE1">
        <w:rPr>
          <w:rFonts w:ascii="Times New Roman" w:hAnsi="Times New Roman" w:cs="Times New Roman"/>
        </w:rPr>
        <w:t xml:space="preserve">, J., &amp; Kaszynski, M. (2019). The path to war with </w:t>
      </w:r>
      <w:proofErr w:type="spellStart"/>
      <w:r w:rsidRPr="007D1AE1">
        <w:rPr>
          <w:rFonts w:ascii="Times New Roman" w:hAnsi="Times New Roman" w:cs="Times New Roman"/>
        </w:rPr>
        <w:t>iran</w:t>
      </w:r>
      <w:proofErr w:type="spellEnd"/>
      <w:r w:rsidRPr="007D1AE1">
        <w:rPr>
          <w:rFonts w:ascii="Times New Roman" w:hAnsi="Times New Roman" w:cs="Times New Roman"/>
        </w:rPr>
        <w:t xml:space="preserve"> is paved with </w:t>
      </w:r>
      <w:proofErr w:type="spellStart"/>
      <w:proofErr w:type="gramStart"/>
      <w:r w:rsidRPr="007D1AE1">
        <w:rPr>
          <w:rFonts w:ascii="Times New Roman" w:hAnsi="Times New Roman" w:cs="Times New Roman"/>
        </w:rPr>
        <w:t>sanctions.</w:t>
      </w:r>
      <w:r w:rsidRPr="007D1AE1">
        <w:rPr>
          <w:rFonts w:ascii="Times New Roman" w:hAnsi="Times New Roman" w:cs="Times New Roman"/>
          <w:i/>
          <w:iCs/>
        </w:rPr>
        <w:t>Washington</w:t>
      </w:r>
      <w:proofErr w:type="spellEnd"/>
      <w:proofErr w:type="gramEnd"/>
      <w:r w:rsidRPr="007D1AE1">
        <w:rPr>
          <w:rFonts w:ascii="Times New Roman" w:hAnsi="Times New Roman" w:cs="Times New Roman"/>
          <w:i/>
          <w:iCs/>
        </w:rPr>
        <w:t xml:space="preserve"> Report on Middle East Affairs, 38</w:t>
      </w:r>
      <w:r w:rsidRPr="007D1AE1">
        <w:rPr>
          <w:rFonts w:ascii="Times New Roman" w:hAnsi="Times New Roman" w:cs="Times New Roman"/>
        </w:rPr>
        <w:t>(3), S15.</w:t>
      </w:r>
    </w:p>
    <w:p w14:paraId="0F5D329E" w14:textId="4F09359F" w:rsidR="007E0D60" w:rsidRPr="007D1AE1" w:rsidRDefault="007E0D60" w:rsidP="007D1AE1">
      <w:pPr>
        <w:pStyle w:val="NoSpacing"/>
        <w:rPr>
          <w:rFonts w:ascii="Times New Roman" w:hAnsi="Times New Roman" w:cs="Times New Roman"/>
        </w:rPr>
      </w:pPr>
    </w:p>
    <w:p w14:paraId="2F5AE529" w14:textId="2CA70FEF" w:rsidR="00833520" w:rsidRPr="007D1AE1" w:rsidRDefault="00833520" w:rsidP="007D1AE1">
      <w:pPr>
        <w:pStyle w:val="NoSpacing"/>
        <w:rPr>
          <w:rFonts w:ascii="Times New Roman" w:hAnsi="Times New Roman" w:cs="Times New Roman"/>
          <w:shd w:val="clear" w:color="auto" w:fill="FFFFFF"/>
        </w:rPr>
      </w:pPr>
      <w:r w:rsidRPr="007D1AE1">
        <w:rPr>
          <w:rFonts w:ascii="Times New Roman" w:hAnsi="Times New Roman" w:cs="Times New Roman"/>
          <w:shd w:val="clear" w:color="auto" w:fill="FFFFFF"/>
        </w:rPr>
        <w:t xml:space="preserve">Margolis, E. S. (2018, 10). The looming war against </w:t>
      </w:r>
      <w:proofErr w:type="spellStart"/>
      <w:r w:rsidRPr="007D1AE1">
        <w:rPr>
          <w:rFonts w:ascii="Times New Roman" w:hAnsi="Times New Roman" w:cs="Times New Roman"/>
          <w:shd w:val="clear" w:color="auto" w:fill="FFFFFF"/>
        </w:rPr>
        <w:t>iran</w:t>
      </w:r>
      <w:proofErr w:type="spellEnd"/>
      <w:r w:rsidRPr="007D1AE1">
        <w:rPr>
          <w:rFonts w:ascii="Times New Roman" w:hAnsi="Times New Roman" w:cs="Times New Roman"/>
          <w:shd w:val="clear" w:color="auto" w:fill="FFFFFF"/>
        </w:rPr>
        <w:t>.</w:t>
      </w:r>
      <w:r w:rsidRPr="007D1AE1">
        <w:rPr>
          <w:rFonts w:ascii="Times New Roman" w:hAnsi="Times New Roman" w:cs="Times New Roman"/>
          <w:i/>
          <w:iCs/>
          <w:shd w:val="clear" w:color="auto" w:fill="FFFFFF"/>
        </w:rPr>
        <w:t> The Washington Report on Middle East Affairs, 37</w:t>
      </w:r>
      <w:r w:rsidRPr="007D1AE1">
        <w:rPr>
          <w:rFonts w:ascii="Times New Roman" w:hAnsi="Times New Roman" w:cs="Times New Roman"/>
          <w:shd w:val="clear" w:color="auto" w:fill="FFFFFF"/>
        </w:rPr>
        <w:t xml:space="preserve">, 39-40. Retrieved from </w:t>
      </w:r>
      <w:hyperlink r:id="rId12" w:history="1">
        <w:r w:rsidRPr="007D1AE1">
          <w:rPr>
            <w:rStyle w:val="Hyperlink"/>
            <w:rFonts w:ascii="Times New Roman" w:hAnsi="Times New Roman" w:cs="Times New Roman"/>
            <w:color w:val="auto"/>
            <w:shd w:val="clear" w:color="auto" w:fill="FFFFFF"/>
          </w:rPr>
          <w:t>http://libproxy.lib.unc.edu/login?url=https://search.proquest.com/docview/2125614072?accountid=14244</w:t>
        </w:r>
      </w:hyperlink>
    </w:p>
    <w:p w14:paraId="669F7790" w14:textId="77777777" w:rsidR="00833520" w:rsidRPr="007D1AE1" w:rsidRDefault="00833520" w:rsidP="007D1AE1">
      <w:pPr>
        <w:pStyle w:val="NoSpacing"/>
        <w:rPr>
          <w:rFonts w:ascii="Times New Roman" w:hAnsi="Times New Roman" w:cs="Times New Roman"/>
        </w:rPr>
      </w:pPr>
    </w:p>
    <w:p w14:paraId="7155217B" w14:textId="1C0EC091" w:rsidR="007E0D60" w:rsidRPr="007D1AE1" w:rsidRDefault="007E0D60" w:rsidP="007D1AE1">
      <w:pPr>
        <w:pStyle w:val="NoSpacing"/>
        <w:rPr>
          <w:rStyle w:val="Hyperlink"/>
          <w:rFonts w:ascii="Times New Roman" w:hAnsi="Times New Roman" w:cs="Times New Roman"/>
          <w:color w:val="auto"/>
          <w:shd w:val="clear" w:color="auto" w:fill="FFFFFF"/>
        </w:rPr>
      </w:pPr>
      <w:r w:rsidRPr="007D1AE1">
        <w:rPr>
          <w:rFonts w:ascii="Times New Roman" w:hAnsi="Times New Roman" w:cs="Times New Roman"/>
          <w:i/>
          <w:iCs/>
          <w:shd w:val="clear" w:color="auto" w:fill="FFFFFF"/>
        </w:rPr>
        <w:t xml:space="preserve">Phil's stock world: US is already fighting a conflict with </w:t>
      </w:r>
      <w:proofErr w:type="spellStart"/>
      <w:r w:rsidRPr="007D1AE1">
        <w:rPr>
          <w:rFonts w:ascii="Times New Roman" w:hAnsi="Times New Roman" w:cs="Times New Roman"/>
          <w:i/>
          <w:iCs/>
          <w:shd w:val="clear" w:color="auto" w:fill="FFFFFF"/>
        </w:rPr>
        <w:t>iran</w:t>
      </w:r>
      <w:proofErr w:type="spellEnd"/>
      <w:r w:rsidRPr="007D1AE1">
        <w:rPr>
          <w:rFonts w:ascii="Times New Roman" w:hAnsi="Times New Roman" w:cs="Times New Roman"/>
          <w:i/>
          <w:iCs/>
          <w:shd w:val="clear" w:color="auto" w:fill="FFFFFF"/>
        </w:rPr>
        <w:t xml:space="preserve"> – an economic war that is hurting the wrong people</w:t>
      </w:r>
      <w:r w:rsidRPr="007D1AE1">
        <w:rPr>
          <w:rFonts w:ascii="Times New Roman" w:hAnsi="Times New Roman" w:cs="Times New Roman"/>
          <w:shd w:val="clear" w:color="auto" w:fill="FFFFFF"/>
        </w:rPr>
        <w:t> (2019)</w:t>
      </w:r>
      <w:proofErr w:type="gramStart"/>
      <w:r w:rsidRPr="007D1AE1">
        <w:rPr>
          <w:rFonts w:ascii="Times New Roman" w:hAnsi="Times New Roman" w:cs="Times New Roman"/>
          <w:shd w:val="clear" w:color="auto" w:fill="FFFFFF"/>
        </w:rPr>
        <w:t>. .</w:t>
      </w:r>
      <w:proofErr w:type="gramEnd"/>
      <w:r w:rsidRPr="007D1AE1">
        <w:rPr>
          <w:rFonts w:ascii="Times New Roman" w:hAnsi="Times New Roman" w:cs="Times New Roman"/>
          <w:shd w:val="clear" w:color="auto" w:fill="FFFFFF"/>
        </w:rPr>
        <w:t xml:space="preserve"> Chatham: </w:t>
      </w:r>
      <w:proofErr w:type="spellStart"/>
      <w:r w:rsidRPr="007D1AE1">
        <w:rPr>
          <w:rFonts w:ascii="Times New Roman" w:hAnsi="Times New Roman" w:cs="Times New Roman"/>
          <w:shd w:val="clear" w:color="auto" w:fill="FFFFFF"/>
        </w:rPr>
        <w:t>Newstex</w:t>
      </w:r>
      <w:proofErr w:type="spellEnd"/>
      <w:r w:rsidRPr="007D1AE1">
        <w:rPr>
          <w:rFonts w:ascii="Times New Roman" w:hAnsi="Times New Roman" w:cs="Times New Roman"/>
          <w:shd w:val="clear" w:color="auto" w:fill="FFFFFF"/>
        </w:rPr>
        <w:t xml:space="preserve">. Retrieved from </w:t>
      </w:r>
      <w:hyperlink r:id="rId13" w:history="1">
        <w:r w:rsidRPr="007D1AE1">
          <w:rPr>
            <w:rStyle w:val="Hyperlink"/>
            <w:rFonts w:ascii="Times New Roman" w:hAnsi="Times New Roman" w:cs="Times New Roman"/>
            <w:color w:val="auto"/>
            <w:shd w:val="clear" w:color="auto" w:fill="FFFFFF"/>
          </w:rPr>
          <w:t>http://libproxy.lib.unc.edu/login?url=https://search.proquest.com/docview/2229836746?accountid=14244</w:t>
        </w:r>
      </w:hyperlink>
    </w:p>
    <w:p w14:paraId="7CFE34BE" w14:textId="3F3A5476" w:rsidR="00817B85" w:rsidRPr="007D1AE1" w:rsidRDefault="00817B85" w:rsidP="007D1AE1">
      <w:pPr>
        <w:pStyle w:val="NoSpacing"/>
        <w:rPr>
          <w:rFonts w:ascii="Times New Roman" w:hAnsi="Times New Roman" w:cs="Times New Roman"/>
          <w:shd w:val="clear" w:color="auto" w:fill="FFFFFF"/>
        </w:rPr>
      </w:pPr>
    </w:p>
    <w:p w14:paraId="3BC6FB06" w14:textId="43784507" w:rsidR="00817B85" w:rsidRPr="007D1AE1" w:rsidRDefault="00817B85" w:rsidP="007D1AE1">
      <w:pPr>
        <w:pStyle w:val="NoSpacing"/>
        <w:rPr>
          <w:rFonts w:ascii="Times New Roman" w:hAnsi="Times New Roman" w:cs="Times New Roman"/>
          <w:shd w:val="clear" w:color="auto" w:fill="FFFFFF"/>
        </w:rPr>
      </w:pPr>
      <w:r w:rsidRPr="007D1AE1">
        <w:rPr>
          <w:rFonts w:ascii="Times New Roman" w:hAnsi="Times New Roman" w:cs="Times New Roman"/>
          <w:shd w:val="clear" w:color="auto" w:fill="FFFFFF"/>
        </w:rPr>
        <w:t xml:space="preserve">State Sponsors of Terrorism - United States Department of State. (n.d.). Retrieved July 2, 2019, from </w:t>
      </w:r>
      <w:hyperlink r:id="rId14" w:history="1">
        <w:r w:rsidRPr="007D1AE1">
          <w:rPr>
            <w:rStyle w:val="Hyperlink"/>
            <w:rFonts w:ascii="Times New Roman" w:hAnsi="Times New Roman" w:cs="Times New Roman"/>
            <w:color w:val="auto"/>
            <w:shd w:val="clear" w:color="auto" w:fill="FFFFFF"/>
          </w:rPr>
          <w:t>https://www.state.gov/state-sponsors-of-terrorism/</w:t>
        </w:r>
      </w:hyperlink>
    </w:p>
    <w:p w14:paraId="1061A069" w14:textId="4183134B" w:rsidR="007E0D60" w:rsidRPr="007D1AE1" w:rsidRDefault="007E0D60" w:rsidP="007D1AE1">
      <w:pPr>
        <w:pStyle w:val="NoSpacing"/>
        <w:rPr>
          <w:rFonts w:ascii="Times New Roman" w:hAnsi="Times New Roman" w:cs="Times New Roman"/>
          <w:shd w:val="clear" w:color="auto" w:fill="F4F4F4"/>
        </w:rPr>
      </w:pPr>
    </w:p>
    <w:p w14:paraId="2070507A" w14:textId="3E2F685F" w:rsidR="007E0D60" w:rsidRPr="007D1AE1" w:rsidRDefault="00AD0BA7" w:rsidP="007D1AE1">
      <w:pPr>
        <w:pStyle w:val="NoSpacing"/>
        <w:rPr>
          <w:rFonts w:ascii="Times New Roman" w:hAnsi="Times New Roman" w:cs="Times New Roman"/>
          <w:shd w:val="clear" w:color="auto" w:fill="FFFFFF"/>
        </w:rPr>
      </w:pPr>
      <w:r w:rsidRPr="007D1AE1">
        <w:rPr>
          <w:rFonts w:ascii="Times New Roman" w:hAnsi="Times New Roman" w:cs="Times New Roman"/>
          <w:shd w:val="clear" w:color="auto" w:fill="FFFFFF"/>
        </w:rPr>
        <w:t xml:space="preserve">U.S. Department of the Treasury. (n.d.). Retrieved July 2, 2019, from </w:t>
      </w:r>
      <w:hyperlink r:id="rId15" w:history="1">
        <w:r w:rsidRPr="007D1AE1">
          <w:rPr>
            <w:rStyle w:val="Hyperlink"/>
            <w:rFonts w:ascii="Times New Roman" w:hAnsi="Times New Roman" w:cs="Times New Roman"/>
            <w:color w:val="auto"/>
            <w:shd w:val="clear" w:color="auto" w:fill="FFFFFF"/>
          </w:rPr>
          <w:t>https://www.treasury.gov/resource-center/sanctions/Programs/Pages/iran.aspx</w:t>
        </w:r>
      </w:hyperlink>
    </w:p>
    <w:p w14:paraId="2EE4E4C5" w14:textId="7E59EBF9" w:rsidR="00AD0BA7" w:rsidRDefault="00AD0BA7" w:rsidP="000440C1">
      <w:pPr>
        <w:pStyle w:val="NoSpacing"/>
        <w:spacing w:line="480" w:lineRule="auto"/>
        <w:rPr>
          <w:rFonts w:cs="Times New Roman"/>
          <w:sz w:val="22"/>
          <w:szCs w:val="22"/>
        </w:rPr>
      </w:pPr>
    </w:p>
    <w:p w14:paraId="5ABEB3A1" w14:textId="0DE729C6" w:rsidR="00817B85" w:rsidRDefault="00817B85" w:rsidP="00160265">
      <w:pPr>
        <w:pStyle w:val="NoSpacing"/>
        <w:rPr>
          <w:rFonts w:cs="Times New Roman"/>
          <w:sz w:val="22"/>
          <w:szCs w:val="22"/>
        </w:rPr>
      </w:pPr>
    </w:p>
    <w:p w14:paraId="60D79B2A" w14:textId="77777777" w:rsidR="00AD0BA7" w:rsidRPr="00160265" w:rsidRDefault="00AD0BA7" w:rsidP="00160265">
      <w:pPr>
        <w:pStyle w:val="NoSpacing"/>
        <w:rPr>
          <w:rFonts w:cs="Times New Roman"/>
          <w:sz w:val="22"/>
          <w:szCs w:val="22"/>
        </w:rPr>
      </w:pPr>
    </w:p>
    <w:p w14:paraId="36ED93BF" w14:textId="77777777" w:rsidR="00160265" w:rsidRPr="00160265" w:rsidRDefault="00160265" w:rsidP="00160265">
      <w:pPr>
        <w:pStyle w:val="NoSpacing"/>
        <w:rPr>
          <w:rFonts w:cs="Times New Roman"/>
          <w:sz w:val="22"/>
          <w:szCs w:val="22"/>
        </w:rPr>
      </w:pPr>
    </w:p>
    <w:p w14:paraId="50660E32" w14:textId="549F5223" w:rsidR="00160265" w:rsidRPr="00160265" w:rsidRDefault="00160265" w:rsidP="00160265">
      <w:pPr>
        <w:pStyle w:val="NoSpacing"/>
        <w:rPr>
          <w:rFonts w:cs="Helvetica"/>
          <w:sz w:val="22"/>
          <w:szCs w:val="22"/>
        </w:rPr>
      </w:pPr>
    </w:p>
    <w:p w14:paraId="7444ED07" w14:textId="77777777" w:rsidR="002E6013" w:rsidRPr="00160265" w:rsidRDefault="002E6013" w:rsidP="00F337FC"/>
    <w:sectPr w:rsidR="002E6013" w:rsidRPr="00160265" w:rsidSect="000E39CC">
      <w:headerReference w:type="even" r:id="rId16"/>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2B282" w14:textId="77777777" w:rsidR="00F909EF" w:rsidRDefault="00F909EF" w:rsidP="00171324">
      <w:r>
        <w:separator/>
      </w:r>
    </w:p>
  </w:endnote>
  <w:endnote w:type="continuationSeparator" w:id="0">
    <w:p w14:paraId="770D9310" w14:textId="77777777" w:rsidR="00F909EF" w:rsidRDefault="00F909EF" w:rsidP="00171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39798" w14:textId="77777777" w:rsidR="00F909EF" w:rsidRDefault="00F909EF" w:rsidP="00171324">
      <w:r>
        <w:separator/>
      </w:r>
    </w:p>
  </w:footnote>
  <w:footnote w:type="continuationSeparator" w:id="0">
    <w:p w14:paraId="520565A8" w14:textId="77777777" w:rsidR="00F909EF" w:rsidRDefault="00F909EF" w:rsidP="001713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02A4A" w14:textId="77777777" w:rsidR="00F67793" w:rsidRDefault="00F67793" w:rsidP="0017132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83381E" w14:textId="77777777" w:rsidR="00F67793" w:rsidRDefault="00F67793" w:rsidP="0017132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EBD41" w14:textId="77777777" w:rsidR="00F67793" w:rsidRDefault="00F67793" w:rsidP="0017132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30981">
      <w:rPr>
        <w:rStyle w:val="PageNumber"/>
        <w:noProof/>
      </w:rPr>
      <w:t>1</w:t>
    </w:r>
    <w:r>
      <w:rPr>
        <w:rStyle w:val="PageNumber"/>
      </w:rPr>
      <w:fldChar w:fldCharType="end"/>
    </w:r>
  </w:p>
  <w:p w14:paraId="144F4FE4" w14:textId="5A0E0655" w:rsidR="00F67793" w:rsidRDefault="007E0D60" w:rsidP="00171324">
    <w:pPr>
      <w:pStyle w:val="Header"/>
      <w:ind w:right="360"/>
    </w:pPr>
    <w:r>
      <w:t>A Growing Fight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7FC"/>
    <w:rsid w:val="00021586"/>
    <w:rsid w:val="000440C1"/>
    <w:rsid w:val="00046DD8"/>
    <w:rsid w:val="00056C67"/>
    <w:rsid w:val="0009088B"/>
    <w:rsid w:val="00096BEF"/>
    <w:rsid w:val="000A334F"/>
    <w:rsid w:val="000B692C"/>
    <w:rsid w:val="000C09F8"/>
    <w:rsid w:val="000D2FBB"/>
    <w:rsid w:val="000D534E"/>
    <w:rsid w:val="000D6EBD"/>
    <w:rsid w:val="000E39CC"/>
    <w:rsid w:val="00142C61"/>
    <w:rsid w:val="00143240"/>
    <w:rsid w:val="00160265"/>
    <w:rsid w:val="00171324"/>
    <w:rsid w:val="00175DCC"/>
    <w:rsid w:val="00190DF0"/>
    <w:rsid w:val="001A53D7"/>
    <w:rsid w:val="001B4C17"/>
    <w:rsid w:val="001B4DA8"/>
    <w:rsid w:val="001C0E5D"/>
    <w:rsid w:val="001C3C02"/>
    <w:rsid w:val="001D1690"/>
    <w:rsid w:val="001E44F5"/>
    <w:rsid w:val="001F29FB"/>
    <w:rsid w:val="00207B75"/>
    <w:rsid w:val="002235AB"/>
    <w:rsid w:val="002420B9"/>
    <w:rsid w:val="00246EAE"/>
    <w:rsid w:val="00247C76"/>
    <w:rsid w:val="0025005E"/>
    <w:rsid w:val="0028186D"/>
    <w:rsid w:val="002821F6"/>
    <w:rsid w:val="002843ED"/>
    <w:rsid w:val="002A5FC2"/>
    <w:rsid w:val="002C6F78"/>
    <w:rsid w:val="002E57A7"/>
    <w:rsid w:val="002E6013"/>
    <w:rsid w:val="002F1A33"/>
    <w:rsid w:val="002F6741"/>
    <w:rsid w:val="0030023D"/>
    <w:rsid w:val="003006FF"/>
    <w:rsid w:val="00310235"/>
    <w:rsid w:val="00323353"/>
    <w:rsid w:val="00361EA5"/>
    <w:rsid w:val="00371D50"/>
    <w:rsid w:val="003A0A98"/>
    <w:rsid w:val="003A20A0"/>
    <w:rsid w:val="00405ABD"/>
    <w:rsid w:val="0041056A"/>
    <w:rsid w:val="0041225A"/>
    <w:rsid w:val="004478F1"/>
    <w:rsid w:val="004562E5"/>
    <w:rsid w:val="00471670"/>
    <w:rsid w:val="00475554"/>
    <w:rsid w:val="00485F40"/>
    <w:rsid w:val="004A543D"/>
    <w:rsid w:val="004A77D3"/>
    <w:rsid w:val="004D2531"/>
    <w:rsid w:val="004D5FE7"/>
    <w:rsid w:val="004E3224"/>
    <w:rsid w:val="004F10A8"/>
    <w:rsid w:val="004F2E4B"/>
    <w:rsid w:val="004F4F52"/>
    <w:rsid w:val="00535239"/>
    <w:rsid w:val="00541052"/>
    <w:rsid w:val="00560E6F"/>
    <w:rsid w:val="00570D1E"/>
    <w:rsid w:val="00576A6F"/>
    <w:rsid w:val="00576BBF"/>
    <w:rsid w:val="00593F05"/>
    <w:rsid w:val="005A72E1"/>
    <w:rsid w:val="005C5439"/>
    <w:rsid w:val="005E6421"/>
    <w:rsid w:val="00603347"/>
    <w:rsid w:val="00611B5A"/>
    <w:rsid w:val="0061340D"/>
    <w:rsid w:val="00630981"/>
    <w:rsid w:val="00641267"/>
    <w:rsid w:val="006467BF"/>
    <w:rsid w:val="00652219"/>
    <w:rsid w:val="00674843"/>
    <w:rsid w:val="006938E2"/>
    <w:rsid w:val="006B09CE"/>
    <w:rsid w:val="006B3297"/>
    <w:rsid w:val="00712F6E"/>
    <w:rsid w:val="0074565A"/>
    <w:rsid w:val="007A07AC"/>
    <w:rsid w:val="007D0B45"/>
    <w:rsid w:val="007D1AE1"/>
    <w:rsid w:val="007D5E5B"/>
    <w:rsid w:val="007E0A02"/>
    <w:rsid w:val="007E0D60"/>
    <w:rsid w:val="007F219C"/>
    <w:rsid w:val="007F4EAC"/>
    <w:rsid w:val="008034C1"/>
    <w:rsid w:val="00815D1C"/>
    <w:rsid w:val="00817B85"/>
    <w:rsid w:val="00821495"/>
    <w:rsid w:val="008321FC"/>
    <w:rsid w:val="00833520"/>
    <w:rsid w:val="00854EBE"/>
    <w:rsid w:val="008629B9"/>
    <w:rsid w:val="008671F2"/>
    <w:rsid w:val="00876000"/>
    <w:rsid w:val="008D1711"/>
    <w:rsid w:val="008E25AD"/>
    <w:rsid w:val="009029E9"/>
    <w:rsid w:val="009160B6"/>
    <w:rsid w:val="00922CBC"/>
    <w:rsid w:val="0093440C"/>
    <w:rsid w:val="00950994"/>
    <w:rsid w:val="00954EF6"/>
    <w:rsid w:val="0096136F"/>
    <w:rsid w:val="00994E64"/>
    <w:rsid w:val="009B2D4D"/>
    <w:rsid w:val="009C3945"/>
    <w:rsid w:val="009F09E9"/>
    <w:rsid w:val="009F1D1E"/>
    <w:rsid w:val="00A11C07"/>
    <w:rsid w:val="00A12734"/>
    <w:rsid w:val="00A37A39"/>
    <w:rsid w:val="00A43720"/>
    <w:rsid w:val="00A4408D"/>
    <w:rsid w:val="00A619CD"/>
    <w:rsid w:val="00AB2D60"/>
    <w:rsid w:val="00AB52BD"/>
    <w:rsid w:val="00AC26A1"/>
    <w:rsid w:val="00AD0BA7"/>
    <w:rsid w:val="00B17E18"/>
    <w:rsid w:val="00B30225"/>
    <w:rsid w:val="00B35529"/>
    <w:rsid w:val="00B47112"/>
    <w:rsid w:val="00B56B63"/>
    <w:rsid w:val="00BC0B0B"/>
    <w:rsid w:val="00BC2CE5"/>
    <w:rsid w:val="00C22492"/>
    <w:rsid w:val="00C415B9"/>
    <w:rsid w:val="00C53B2A"/>
    <w:rsid w:val="00C54263"/>
    <w:rsid w:val="00C70A16"/>
    <w:rsid w:val="00C70E3E"/>
    <w:rsid w:val="00C87AA4"/>
    <w:rsid w:val="00CB19A8"/>
    <w:rsid w:val="00CE0ED6"/>
    <w:rsid w:val="00CE367F"/>
    <w:rsid w:val="00CE5DB2"/>
    <w:rsid w:val="00CE7CFB"/>
    <w:rsid w:val="00CF3247"/>
    <w:rsid w:val="00CF5977"/>
    <w:rsid w:val="00D025DA"/>
    <w:rsid w:val="00D32764"/>
    <w:rsid w:val="00D423D7"/>
    <w:rsid w:val="00D61EE8"/>
    <w:rsid w:val="00D64A1C"/>
    <w:rsid w:val="00D65406"/>
    <w:rsid w:val="00D84D46"/>
    <w:rsid w:val="00D85A26"/>
    <w:rsid w:val="00D96E66"/>
    <w:rsid w:val="00DD3922"/>
    <w:rsid w:val="00DF42E2"/>
    <w:rsid w:val="00E01B71"/>
    <w:rsid w:val="00E031F4"/>
    <w:rsid w:val="00E071CE"/>
    <w:rsid w:val="00E11792"/>
    <w:rsid w:val="00E11E9D"/>
    <w:rsid w:val="00E2510D"/>
    <w:rsid w:val="00E41D68"/>
    <w:rsid w:val="00E6549F"/>
    <w:rsid w:val="00E709E5"/>
    <w:rsid w:val="00E91F60"/>
    <w:rsid w:val="00E960ED"/>
    <w:rsid w:val="00EB23C8"/>
    <w:rsid w:val="00ED6A2A"/>
    <w:rsid w:val="00EE05CB"/>
    <w:rsid w:val="00F134D1"/>
    <w:rsid w:val="00F15B93"/>
    <w:rsid w:val="00F24C0A"/>
    <w:rsid w:val="00F337FC"/>
    <w:rsid w:val="00F415D3"/>
    <w:rsid w:val="00F43CB1"/>
    <w:rsid w:val="00F61825"/>
    <w:rsid w:val="00F67793"/>
    <w:rsid w:val="00F75412"/>
    <w:rsid w:val="00F909EF"/>
    <w:rsid w:val="00FD2F3F"/>
    <w:rsid w:val="00FF36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30379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7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37FC"/>
    <w:rPr>
      <w:rFonts w:ascii="Lucida Grande" w:hAnsi="Lucida Grande" w:cs="Lucida Grande"/>
      <w:sz w:val="18"/>
      <w:szCs w:val="18"/>
    </w:rPr>
  </w:style>
  <w:style w:type="paragraph" w:styleId="Header">
    <w:name w:val="header"/>
    <w:basedOn w:val="Normal"/>
    <w:link w:val="HeaderChar"/>
    <w:uiPriority w:val="99"/>
    <w:unhideWhenUsed/>
    <w:rsid w:val="00171324"/>
    <w:pPr>
      <w:tabs>
        <w:tab w:val="center" w:pos="4320"/>
        <w:tab w:val="right" w:pos="8640"/>
      </w:tabs>
    </w:pPr>
  </w:style>
  <w:style w:type="character" w:customStyle="1" w:styleId="HeaderChar">
    <w:name w:val="Header Char"/>
    <w:basedOn w:val="DefaultParagraphFont"/>
    <w:link w:val="Header"/>
    <w:uiPriority w:val="99"/>
    <w:rsid w:val="00171324"/>
  </w:style>
  <w:style w:type="paragraph" w:styleId="Footer">
    <w:name w:val="footer"/>
    <w:basedOn w:val="Normal"/>
    <w:link w:val="FooterChar"/>
    <w:uiPriority w:val="99"/>
    <w:unhideWhenUsed/>
    <w:rsid w:val="00171324"/>
    <w:pPr>
      <w:tabs>
        <w:tab w:val="center" w:pos="4320"/>
        <w:tab w:val="right" w:pos="8640"/>
      </w:tabs>
    </w:pPr>
  </w:style>
  <w:style w:type="character" w:customStyle="1" w:styleId="FooterChar">
    <w:name w:val="Footer Char"/>
    <w:basedOn w:val="DefaultParagraphFont"/>
    <w:link w:val="Footer"/>
    <w:uiPriority w:val="99"/>
    <w:rsid w:val="00171324"/>
  </w:style>
  <w:style w:type="character" w:styleId="PageNumber">
    <w:name w:val="page number"/>
    <w:basedOn w:val="DefaultParagraphFont"/>
    <w:uiPriority w:val="99"/>
    <w:semiHidden/>
    <w:unhideWhenUsed/>
    <w:rsid w:val="00171324"/>
  </w:style>
  <w:style w:type="paragraph" w:styleId="Caption">
    <w:name w:val="caption"/>
    <w:basedOn w:val="Normal"/>
    <w:next w:val="Normal"/>
    <w:uiPriority w:val="35"/>
    <w:unhideWhenUsed/>
    <w:qFormat/>
    <w:rsid w:val="002A5FC2"/>
    <w:pPr>
      <w:spacing w:after="200"/>
    </w:pPr>
    <w:rPr>
      <w:b/>
      <w:bCs/>
      <w:color w:val="4F81BD" w:themeColor="accent1"/>
      <w:sz w:val="18"/>
      <w:szCs w:val="18"/>
    </w:rPr>
  </w:style>
  <w:style w:type="character" w:styleId="Hyperlink">
    <w:name w:val="Hyperlink"/>
    <w:basedOn w:val="DefaultParagraphFont"/>
    <w:uiPriority w:val="99"/>
    <w:unhideWhenUsed/>
    <w:rsid w:val="00246EAE"/>
    <w:rPr>
      <w:color w:val="0000FF" w:themeColor="hyperlink"/>
      <w:u w:val="single"/>
    </w:rPr>
  </w:style>
  <w:style w:type="paragraph" w:styleId="NoSpacing">
    <w:name w:val="No Spacing"/>
    <w:uiPriority w:val="1"/>
    <w:qFormat/>
    <w:rsid w:val="00160265"/>
  </w:style>
  <w:style w:type="character" w:styleId="UnresolvedMention">
    <w:name w:val="Unresolved Mention"/>
    <w:basedOn w:val="DefaultParagraphFont"/>
    <w:uiPriority w:val="99"/>
    <w:rsid w:val="00160265"/>
    <w:rPr>
      <w:color w:val="605E5C"/>
      <w:shd w:val="clear" w:color="auto" w:fill="E1DFDD"/>
    </w:rPr>
  </w:style>
  <w:style w:type="character" w:styleId="FollowedHyperlink">
    <w:name w:val="FollowedHyperlink"/>
    <w:basedOn w:val="DefaultParagraphFont"/>
    <w:uiPriority w:val="99"/>
    <w:semiHidden/>
    <w:unhideWhenUsed/>
    <w:rsid w:val="00AD0B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libproxy.lib.unc.edu/login?url=https://search.proquest.com/docview/2229836746?accountid=14244"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libproxy.lib.unc.edu/login?url=https://search.proquest.com/docview/2125614072?accountid=14244"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earch.proquest.com/docview/2239437397?pq-origsite=summon" TargetMode="External"/><Relationship Id="rId5" Type="http://schemas.openxmlformats.org/officeDocument/2006/relationships/footnotes" Target="footnotes.xml"/><Relationship Id="rId15" Type="http://schemas.openxmlformats.org/officeDocument/2006/relationships/hyperlink" Target="https://www.treasury.gov/resource-center/sanctions/Programs/Pages/iran.aspx"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tate.gov/state-sponsors-of-terror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FE4B2-4896-49B3-9E04-34BD0D8B6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1348</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Annalee Harkins</dc:creator>
  <cp:keywords/>
  <dc:description/>
  <cp:lastModifiedBy>Rapp, Shawn Michael</cp:lastModifiedBy>
  <cp:revision>4</cp:revision>
  <dcterms:created xsi:type="dcterms:W3CDTF">2019-07-07T13:52:00Z</dcterms:created>
  <dcterms:modified xsi:type="dcterms:W3CDTF">2019-07-07T13:54:00Z</dcterms:modified>
</cp:coreProperties>
</file>