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B7525" w14:textId="53A22445" w:rsidR="0040627D" w:rsidRPr="00840006" w:rsidRDefault="0040627D" w:rsidP="0040627D">
      <w:pPr>
        <w:rPr>
          <w:rFonts w:ascii="Times" w:eastAsia="Times New Roman" w:hAnsi="Times" w:cs="Times New Roman"/>
          <w:color w:val="000000" w:themeColor="text1"/>
          <w:shd w:val="clear" w:color="auto" w:fill="F5F5F5"/>
        </w:rPr>
      </w:pPr>
      <w:r w:rsidRPr="00840006">
        <w:rPr>
          <w:rFonts w:ascii="Times" w:eastAsia="Times New Roman" w:hAnsi="Times" w:cs="Times New Roman"/>
          <w:color w:val="000000" w:themeColor="text1"/>
          <w:shd w:val="clear" w:color="auto" w:fill="F5F5F5"/>
        </w:rPr>
        <w:t>Bradford, Adam. “Inspiring Death: Poe’s Poetic Aesthetics, ‘Annabel Lee,’ and the Communities of Mourning in Nineteenth-Century America.” </w:t>
      </w:r>
      <w:r w:rsidRPr="00840006">
        <w:rPr>
          <w:rFonts w:ascii="Times" w:eastAsia="Times New Roman" w:hAnsi="Times" w:cs="Times New Roman"/>
          <w:i/>
          <w:iCs/>
          <w:color w:val="000000" w:themeColor="text1"/>
          <w:bdr w:val="none" w:sz="0" w:space="0" w:color="auto" w:frame="1"/>
          <w:shd w:val="clear" w:color="auto" w:fill="F5F5F5"/>
        </w:rPr>
        <w:t>Edgar Allan Poe Review</w:t>
      </w:r>
      <w:r w:rsidRPr="00840006">
        <w:rPr>
          <w:rFonts w:ascii="Times" w:eastAsia="Times New Roman" w:hAnsi="Times" w:cs="Times New Roman"/>
          <w:color w:val="000000" w:themeColor="text1"/>
          <w:shd w:val="clear" w:color="auto" w:fill="F5F5F5"/>
        </w:rPr>
        <w:t>, vol. 12, no. 1, Spring 2011, pp. 72–100. </w:t>
      </w:r>
      <w:r w:rsidRPr="00840006">
        <w:rPr>
          <w:rFonts w:ascii="Times" w:eastAsia="Times New Roman" w:hAnsi="Times" w:cs="Times New Roman"/>
          <w:i/>
          <w:iCs/>
          <w:color w:val="000000" w:themeColor="text1"/>
          <w:bdr w:val="none" w:sz="0" w:space="0" w:color="auto" w:frame="1"/>
          <w:shd w:val="clear" w:color="auto" w:fill="F5F5F5"/>
        </w:rPr>
        <w:t>EBSCOhost</w:t>
      </w:r>
      <w:r w:rsidRPr="00840006">
        <w:rPr>
          <w:rFonts w:ascii="Times" w:eastAsia="Times New Roman" w:hAnsi="Times" w:cs="Times New Roman"/>
          <w:color w:val="000000" w:themeColor="text1"/>
          <w:shd w:val="clear" w:color="auto" w:fill="F5F5F5"/>
        </w:rPr>
        <w:t>, search.ebscohost.com/login.aspx?direct=true&amp;db=lkh&amp;AN=61209947&amp;site=ehost-live&amp;scope=site</w:t>
      </w:r>
      <w:r w:rsidR="00666AD3" w:rsidRPr="00840006">
        <w:rPr>
          <w:rFonts w:ascii="Times" w:eastAsia="Times New Roman" w:hAnsi="Times" w:cs="Times New Roman"/>
          <w:color w:val="000000" w:themeColor="text1"/>
          <w:shd w:val="clear" w:color="auto" w:fill="F5F5F5"/>
        </w:rPr>
        <w:t xml:space="preserve"> </w:t>
      </w:r>
    </w:p>
    <w:p w14:paraId="0E564908" w14:textId="5DD27C16" w:rsidR="00A823AD" w:rsidRPr="00840006" w:rsidRDefault="00C13F14" w:rsidP="007F1198">
      <w:pPr>
        <w:pStyle w:val="ListParagraph"/>
        <w:numPr>
          <w:ilvl w:val="0"/>
          <w:numId w:val="2"/>
        </w:numPr>
        <w:rPr>
          <w:rFonts w:ascii="Times" w:eastAsia="Times New Roman" w:hAnsi="Times" w:cs="Times New Roman"/>
          <w:color w:val="000000" w:themeColor="text1"/>
        </w:rPr>
      </w:pPr>
      <w:r w:rsidRPr="00840006">
        <w:rPr>
          <w:rFonts w:ascii="Times" w:eastAsia="Times New Roman" w:hAnsi="Times" w:cs="Times New Roman"/>
          <w:color w:val="000000" w:themeColor="text1"/>
        </w:rPr>
        <w:t>Bradford does an excellent job at describing the poet’s life and the leading event thought to be the reason for this poem. He goes more into depth about the poem and about what each sentence could mean, and how it can be preserved based off of Poe’s history. Shoes the symbolizations between the poem and his words. By reading this it allows me to get better research on what Poe’s intent of this poem was.</w:t>
      </w:r>
    </w:p>
    <w:p w14:paraId="3CBD64F7" w14:textId="77777777" w:rsidR="007F1198" w:rsidRPr="00840006" w:rsidRDefault="007F1198" w:rsidP="0040627D">
      <w:pPr>
        <w:rPr>
          <w:rFonts w:ascii="Times" w:eastAsia="Times New Roman" w:hAnsi="Times" w:cs="Times New Roman"/>
          <w:color w:val="000000" w:themeColor="text1"/>
        </w:rPr>
      </w:pPr>
    </w:p>
    <w:p w14:paraId="18BB521C" w14:textId="77777777" w:rsidR="00666AD3" w:rsidRPr="00666AD3" w:rsidRDefault="00666AD3" w:rsidP="00666AD3">
      <w:pPr>
        <w:rPr>
          <w:rFonts w:ascii="Times" w:eastAsia="Times New Roman" w:hAnsi="Times" w:cs="Times New Roman"/>
          <w:color w:val="000000" w:themeColor="text1"/>
        </w:rPr>
      </w:pPr>
      <w:r w:rsidRPr="00666AD3">
        <w:rPr>
          <w:rFonts w:ascii="Times" w:eastAsia="Times New Roman" w:hAnsi="Times" w:cs="Times New Roman"/>
          <w:color w:val="000000" w:themeColor="text1"/>
          <w:shd w:val="clear" w:color="auto" w:fill="F5F5F5"/>
        </w:rPr>
        <w:t>Savoye, Jeffrey A. “MARGINALIA: The Capital Warning of ‘Annabel Lee.’” </w:t>
      </w:r>
      <w:r w:rsidRPr="00666AD3">
        <w:rPr>
          <w:rFonts w:ascii="Times" w:eastAsia="Times New Roman" w:hAnsi="Times" w:cs="Times New Roman"/>
          <w:i/>
          <w:iCs/>
          <w:color w:val="000000" w:themeColor="text1"/>
          <w:bdr w:val="none" w:sz="0" w:space="0" w:color="auto" w:frame="1"/>
          <w:shd w:val="clear" w:color="auto" w:fill="F5F5F5"/>
        </w:rPr>
        <w:t>Edgar Allan Poe Review</w:t>
      </w:r>
      <w:r w:rsidRPr="00666AD3">
        <w:rPr>
          <w:rFonts w:ascii="Times" w:eastAsia="Times New Roman" w:hAnsi="Times" w:cs="Times New Roman"/>
          <w:color w:val="000000" w:themeColor="text1"/>
          <w:shd w:val="clear" w:color="auto" w:fill="F5F5F5"/>
        </w:rPr>
        <w:t>, vol. 19, no. 2, Sept. 2018, pp. 287–289. </w:t>
      </w:r>
      <w:r w:rsidRPr="00666AD3">
        <w:rPr>
          <w:rFonts w:ascii="Times" w:eastAsia="Times New Roman" w:hAnsi="Times" w:cs="Times New Roman"/>
          <w:i/>
          <w:iCs/>
          <w:color w:val="000000" w:themeColor="text1"/>
          <w:bdr w:val="none" w:sz="0" w:space="0" w:color="auto" w:frame="1"/>
          <w:shd w:val="clear" w:color="auto" w:fill="F5F5F5"/>
        </w:rPr>
        <w:t>EBSCOhost</w:t>
      </w:r>
      <w:r w:rsidRPr="00666AD3">
        <w:rPr>
          <w:rFonts w:ascii="Times" w:eastAsia="Times New Roman" w:hAnsi="Times" w:cs="Times New Roman"/>
          <w:color w:val="000000" w:themeColor="text1"/>
          <w:shd w:val="clear" w:color="auto" w:fill="F5F5F5"/>
        </w:rPr>
        <w:t>, search.ebscohost.com/login.aspx?direct=true&amp;db=lkh&amp;AN=133133034&amp;site=ehost-live&amp;scope=site.</w:t>
      </w:r>
    </w:p>
    <w:p w14:paraId="2BD7EF68" w14:textId="20A16B1F" w:rsidR="0040627D" w:rsidRPr="00840006" w:rsidRDefault="00116EF8" w:rsidP="00C13F14">
      <w:pPr>
        <w:pStyle w:val="ListParagraph"/>
        <w:numPr>
          <w:ilvl w:val="0"/>
          <w:numId w:val="2"/>
        </w:numPr>
        <w:shd w:val="clear" w:color="auto" w:fill="FFFFFF"/>
        <w:textAlignment w:val="baseline"/>
        <w:rPr>
          <w:rFonts w:ascii="Times" w:eastAsia="Times New Roman" w:hAnsi="Times" w:cs="Arial"/>
          <w:color w:val="000000" w:themeColor="text1"/>
        </w:rPr>
      </w:pPr>
      <w:r w:rsidRPr="00840006">
        <w:rPr>
          <w:rFonts w:ascii="Times" w:eastAsia="Times New Roman" w:hAnsi="Times" w:cs="Arial"/>
          <w:color w:val="000000" w:themeColor="text1"/>
        </w:rPr>
        <w:t>Within this article it takes about the usage of language within Poe’s poem. It takes about why he uses the words he does. It also talks about his other poems and how they use the same dark features to capture affect. I believe I could use this to gather a better reason of his poem.</w:t>
      </w:r>
    </w:p>
    <w:p w14:paraId="4C8492C4" w14:textId="14FF4C56" w:rsidR="0040627D" w:rsidRPr="00840006" w:rsidRDefault="0040627D" w:rsidP="0040627D">
      <w:pPr>
        <w:shd w:val="clear" w:color="auto" w:fill="FFFFFF"/>
        <w:textAlignment w:val="baseline"/>
        <w:rPr>
          <w:rFonts w:ascii="Times" w:eastAsia="Times New Roman" w:hAnsi="Times" w:cs="Arial"/>
          <w:color w:val="000000" w:themeColor="text1"/>
        </w:rPr>
      </w:pPr>
      <w:bookmarkStart w:id="0" w:name="_GoBack"/>
      <w:bookmarkEnd w:id="0"/>
    </w:p>
    <w:p w14:paraId="0A91FBF6" w14:textId="1D7BC970" w:rsidR="0040627D" w:rsidRPr="00840006" w:rsidRDefault="0040627D" w:rsidP="0040627D">
      <w:pPr>
        <w:shd w:val="clear" w:color="auto" w:fill="FFFFFF"/>
        <w:textAlignment w:val="baseline"/>
        <w:rPr>
          <w:rFonts w:ascii="Times" w:eastAsia="Times New Roman" w:hAnsi="Times" w:cs="Arial"/>
          <w:color w:val="000000" w:themeColor="text1"/>
        </w:rPr>
      </w:pPr>
    </w:p>
    <w:p w14:paraId="4285C24F" w14:textId="2710937E" w:rsidR="00C275AB" w:rsidRPr="00840006" w:rsidRDefault="00C275AB" w:rsidP="00C275AB">
      <w:pPr>
        <w:rPr>
          <w:rFonts w:ascii="Times" w:eastAsia="Times New Roman" w:hAnsi="Times" w:cs="Arial"/>
          <w:color w:val="000000" w:themeColor="text1"/>
        </w:rPr>
      </w:pPr>
      <w:r w:rsidRPr="00C275AB">
        <w:rPr>
          <w:rFonts w:ascii="Times" w:eastAsia="Times New Roman" w:hAnsi="Times" w:cs="Arial"/>
          <w:color w:val="000000" w:themeColor="text1"/>
        </w:rPr>
        <w:t>Milbank, Alison. "Gothic Literature." </w:t>
      </w:r>
      <w:r w:rsidRPr="00C275AB">
        <w:rPr>
          <w:rFonts w:ascii="Times" w:eastAsia="Times New Roman" w:hAnsi="Times" w:cs="Arial"/>
          <w:color w:val="000000" w:themeColor="text1"/>
          <w:u w:val="single"/>
        </w:rPr>
        <w:t>The Oxford Encyclopedia of the Bible and the Arts</w:t>
      </w:r>
      <w:r w:rsidR="00116EF8" w:rsidRPr="00840006">
        <w:rPr>
          <w:rFonts w:ascii="Times" w:eastAsia="Times New Roman" w:hAnsi="Times" w:cs="Arial"/>
          <w:color w:val="000000" w:themeColor="text1"/>
        </w:rPr>
        <w:t>.:</w:t>
      </w:r>
      <w:r w:rsidRPr="00C275AB">
        <w:rPr>
          <w:rFonts w:ascii="Times" w:eastAsia="Times New Roman" w:hAnsi="Times" w:cs="Arial"/>
          <w:color w:val="000000" w:themeColor="text1"/>
        </w:rPr>
        <w:t> Oxford University Press, January 01, 2016. </w:t>
      </w:r>
      <w:r w:rsidRPr="00C275AB">
        <w:rPr>
          <w:rFonts w:ascii="Times" w:eastAsia="Times New Roman" w:hAnsi="Times" w:cs="Arial"/>
          <w:color w:val="000000" w:themeColor="text1"/>
          <w:u w:val="single"/>
        </w:rPr>
        <w:t>Oxford Reference</w:t>
      </w:r>
      <w:r w:rsidRPr="00C275AB">
        <w:rPr>
          <w:rFonts w:ascii="Times" w:eastAsia="Times New Roman" w:hAnsi="Times" w:cs="Arial"/>
          <w:color w:val="000000" w:themeColor="text1"/>
        </w:rPr>
        <w:t xml:space="preserve">. Date Accessed 16 Jul. 2019 </w:t>
      </w:r>
      <w:hyperlink r:id="rId5" w:history="1">
        <w:r w:rsidRPr="00C275AB">
          <w:rPr>
            <w:rStyle w:val="Hyperlink"/>
            <w:rFonts w:ascii="Times" w:eastAsia="Times New Roman" w:hAnsi="Times" w:cs="Arial"/>
            <w:color w:val="4472C4" w:themeColor="accent1"/>
          </w:rPr>
          <w:t>https://www.oxfordreference.com/view/10.1093/acref:obso/9780199846511.001.0001/acref-9780199846511-e-6</w:t>
        </w:r>
        <w:r w:rsidRPr="00840006">
          <w:rPr>
            <w:rStyle w:val="Hyperlink"/>
            <w:rFonts w:ascii="Times" w:eastAsia="Times New Roman" w:hAnsi="Times" w:cs="Arial"/>
            <w:color w:val="4472C4" w:themeColor="accent1"/>
          </w:rPr>
          <w:t>3</w:t>
        </w:r>
      </w:hyperlink>
      <w:r w:rsidRPr="00840006">
        <w:rPr>
          <w:rFonts w:ascii="Times" w:eastAsia="Times New Roman" w:hAnsi="Times" w:cs="Arial"/>
          <w:color w:val="4472C4" w:themeColor="accent1"/>
        </w:rPr>
        <w:t xml:space="preserve"> </w:t>
      </w:r>
    </w:p>
    <w:p w14:paraId="5C67587E" w14:textId="0D4F96AB" w:rsidR="007F1198" w:rsidRPr="00840006" w:rsidRDefault="00116EF8" w:rsidP="00116EF8">
      <w:pPr>
        <w:pStyle w:val="ListParagraph"/>
        <w:numPr>
          <w:ilvl w:val="0"/>
          <w:numId w:val="2"/>
        </w:numPr>
        <w:rPr>
          <w:rFonts w:ascii="Times" w:eastAsia="Times New Roman" w:hAnsi="Times" w:cs="Arial"/>
          <w:color w:val="000000" w:themeColor="text1"/>
        </w:rPr>
      </w:pPr>
      <w:r w:rsidRPr="00840006">
        <w:rPr>
          <w:rFonts w:ascii="Times" w:eastAsia="Times New Roman" w:hAnsi="Times" w:cs="Arial"/>
          <w:color w:val="000000" w:themeColor="text1"/>
        </w:rPr>
        <w:t xml:space="preserve">This article gives me a better understanding of what kind of method Poe used when he is writing his poems. </w:t>
      </w:r>
      <w:r w:rsidR="00994775" w:rsidRPr="00840006">
        <w:rPr>
          <w:rFonts w:ascii="Times" w:eastAsia="Times New Roman" w:hAnsi="Times" w:cs="Arial"/>
          <w:color w:val="000000" w:themeColor="text1"/>
        </w:rPr>
        <w:t>This also gives me a better view of the different kinds of literature possible. I could use this to create research based on the kind of method he uses and why he uses it.</w:t>
      </w:r>
    </w:p>
    <w:p w14:paraId="43E0275B" w14:textId="0952AF9E" w:rsidR="00116EF8" w:rsidRPr="00840006" w:rsidRDefault="00116EF8" w:rsidP="00C275AB">
      <w:pPr>
        <w:rPr>
          <w:rFonts w:ascii="Times" w:eastAsia="Times New Roman" w:hAnsi="Times" w:cs="Arial"/>
          <w:color w:val="000000" w:themeColor="text1"/>
        </w:rPr>
      </w:pPr>
    </w:p>
    <w:p w14:paraId="442806E8" w14:textId="77777777" w:rsidR="00116EF8" w:rsidRPr="00840006" w:rsidRDefault="00116EF8" w:rsidP="00C275AB">
      <w:pPr>
        <w:rPr>
          <w:rFonts w:ascii="Times" w:eastAsia="Times New Roman" w:hAnsi="Times" w:cs="Arial"/>
          <w:color w:val="000000" w:themeColor="text1"/>
        </w:rPr>
      </w:pPr>
    </w:p>
    <w:p w14:paraId="41449431" w14:textId="04CD97FB" w:rsidR="007F1198" w:rsidRPr="007F1198" w:rsidRDefault="007F1198" w:rsidP="007F1198">
      <w:pPr>
        <w:rPr>
          <w:rFonts w:ascii="Times" w:eastAsia="Times New Roman" w:hAnsi="Times" w:cs="Times New Roman"/>
          <w:color w:val="000000" w:themeColor="text1"/>
        </w:rPr>
      </w:pPr>
      <w:r w:rsidRPr="007F1198">
        <w:rPr>
          <w:rFonts w:ascii="Times" w:eastAsia="Times New Roman" w:hAnsi="Times" w:cs="Arial"/>
          <w:color w:val="000000" w:themeColor="text1"/>
        </w:rPr>
        <w:t>Curl, James Stevens, and Susan Wilson. "sepulchre." </w:t>
      </w:r>
      <w:r w:rsidRPr="007F1198">
        <w:rPr>
          <w:rFonts w:ascii="Times" w:eastAsia="Times New Roman" w:hAnsi="Times" w:cs="Arial"/>
          <w:color w:val="000000" w:themeColor="text1"/>
          <w:u w:val="single"/>
        </w:rPr>
        <w:t>A Dictionary of Architecture and Landscape Architecture</w:t>
      </w:r>
      <w:r w:rsidR="00116EF8" w:rsidRPr="00840006">
        <w:rPr>
          <w:rFonts w:ascii="Times" w:eastAsia="Times New Roman" w:hAnsi="Times" w:cs="Arial"/>
          <w:color w:val="000000" w:themeColor="text1"/>
        </w:rPr>
        <w:t>.:</w:t>
      </w:r>
      <w:r w:rsidRPr="007F1198">
        <w:rPr>
          <w:rFonts w:ascii="Times" w:eastAsia="Times New Roman" w:hAnsi="Times" w:cs="Arial"/>
          <w:color w:val="000000" w:themeColor="text1"/>
        </w:rPr>
        <w:t> Oxford University Press, January 01, 2015. </w:t>
      </w:r>
      <w:r w:rsidRPr="007F1198">
        <w:rPr>
          <w:rFonts w:ascii="Times" w:eastAsia="Times New Roman" w:hAnsi="Times" w:cs="Arial"/>
          <w:color w:val="000000" w:themeColor="text1"/>
          <w:u w:val="single"/>
        </w:rPr>
        <w:t>Oxford Reference</w:t>
      </w:r>
      <w:r w:rsidRPr="007F1198">
        <w:rPr>
          <w:rFonts w:ascii="Times" w:eastAsia="Times New Roman" w:hAnsi="Times" w:cs="Arial"/>
          <w:color w:val="000000" w:themeColor="text1"/>
        </w:rPr>
        <w:t xml:space="preserve">. Date Accessed 16 Jul. 2019 </w:t>
      </w:r>
      <w:hyperlink r:id="rId6" w:history="1">
        <w:r w:rsidRPr="007F1198">
          <w:rPr>
            <w:rStyle w:val="Hyperlink"/>
            <w:rFonts w:ascii="Times" w:eastAsia="Times New Roman" w:hAnsi="Times" w:cs="Arial"/>
            <w:color w:val="4472C4" w:themeColor="accent1"/>
          </w:rPr>
          <w:t>https://www.oxfordreference.com/view/10.1093/acref/9780199674985.001.0001/acref-9780199674985-e-4226</w:t>
        </w:r>
      </w:hyperlink>
      <w:r w:rsidRPr="00840006">
        <w:rPr>
          <w:rFonts w:ascii="Times" w:eastAsia="Times New Roman" w:hAnsi="Times" w:cs="Arial"/>
          <w:color w:val="4472C4" w:themeColor="accent1"/>
        </w:rPr>
        <w:t xml:space="preserve"> </w:t>
      </w:r>
    </w:p>
    <w:p w14:paraId="2F609EFD" w14:textId="6FF4C779" w:rsidR="007F1198" w:rsidRPr="00840006" w:rsidRDefault="00994775" w:rsidP="00994775">
      <w:pPr>
        <w:pStyle w:val="ListParagraph"/>
        <w:numPr>
          <w:ilvl w:val="0"/>
          <w:numId w:val="2"/>
        </w:numPr>
        <w:rPr>
          <w:rFonts w:ascii="Times" w:eastAsia="Times New Roman" w:hAnsi="Times" w:cs="Arial"/>
          <w:color w:val="000000" w:themeColor="text1"/>
        </w:rPr>
      </w:pPr>
      <w:r w:rsidRPr="00840006">
        <w:rPr>
          <w:rFonts w:ascii="Times" w:eastAsia="Times New Roman" w:hAnsi="Times" w:cs="Arial"/>
          <w:color w:val="000000" w:themeColor="text1"/>
        </w:rPr>
        <w:t>Poe uses this word within his poem. By looking this up it allowed me to get insight of why he used it. I think within the poem he uses it in a deeper meaning as well.</w:t>
      </w:r>
    </w:p>
    <w:p w14:paraId="6DF7A8F7" w14:textId="77777777" w:rsidR="007F1198" w:rsidRPr="00840006" w:rsidRDefault="007F1198" w:rsidP="00C275AB">
      <w:pPr>
        <w:rPr>
          <w:rFonts w:ascii="Times" w:eastAsia="Times New Roman" w:hAnsi="Times" w:cs="Arial"/>
          <w:color w:val="000000" w:themeColor="text1"/>
        </w:rPr>
      </w:pPr>
    </w:p>
    <w:p w14:paraId="29515164" w14:textId="7C1A5277" w:rsidR="006D3980" w:rsidRPr="00840006" w:rsidRDefault="006D3980" w:rsidP="006D3980">
      <w:pPr>
        <w:pStyle w:val="NormalWeb"/>
        <w:ind w:left="567" w:hanging="567"/>
        <w:rPr>
          <w:rFonts w:ascii="Times" w:hAnsi="Times"/>
          <w:color w:val="000000" w:themeColor="text1"/>
        </w:rPr>
      </w:pPr>
      <w:r w:rsidRPr="00840006">
        <w:rPr>
          <w:rFonts w:ascii="Times" w:hAnsi="Times"/>
          <w:color w:val="000000" w:themeColor="text1"/>
        </w:rPr>
        <w:t xml:space="preserve">“Sleep with Ocean Sounds at Night - NO MUSIC - Relaxing Rolling Waves for Sleeping.” Edited by LoungeV Films, </w:t>
      </w:r>
      <w:r w:rsidRPr="00840006">
        <w:rPr>
          <w:rFonts w:ascii="Times" w:hAnsi="Times"/>
          <w:i/>
          <w:iCs/>
          <w:color w:val="000000" w:themeColor="text1"/>
        </w:rPr>
        <w:t>YouTube</w:t>
      </w:r>
      <w:r w:rsidRPr="00840006">
        <w:rPr>
          <w:rFonts w:ascii="Times" w:hAnsi="Times"/>
          <w:color w:val="000000" w:themeColor="text1"/>
        </w:rPr>
        <w:t xml:space="preserve">, 10 June 2018, </w:t>
      </w:r>
      <w:hyperlink r:id="rId7" w:history="1">
        <w:r w:rsidRPr="00840006">
          <w:rPr>
            <w:rStyle w:val="Hyperlink"/>
            <w:rFonts w:ascii="Times" w:hAnsi="Times"/>
            <w:color w:val="4472C4" w:themeColor="accent1"/>
          </w:rPr>
          <w:t>www.</w:t>
        </w:r>
        <w:r w:rsidRPr="00840006">
          <w:rPr>
            <w:rStyle w:val="Hyperlink"/>
            <w:rFonts w:ascii="Times" w:hAnsi="Times"/>
            <w:color w:val="4472C4" w:themeColor="accent1"/>
          </w:rPr>
          <w:t>youtu.be/5iLESlcQwpk</w:t>
        </w:r>
      </w:hyperlink>
      <w:r w:rsidRPr="00840006">
        <w:rPr>
          <w:rFonts w:ascii="Times" w:hAnsi="Times"/>
          <w:color w:val="4472C4" w:themeColor="accent1"/>
        </w:rPr>
        <w:t xml:space="preserve">  </w:t>
      </w:r>
    </w:p>
    <w:p w14:paraId="435E3A94" w14:textId="2BEE5C77" w:rsidR="00C275AB" w:rsidRPr="00840006" w:rsidRDefault="00994775" w:rsidP="00994775">
      <w:pPr>
        <w:pStyle w:val="ListParagraph"/>
        <w:numPr>
          <w:ilvl w:val="0"/>
          <w:numId w:val="2"/>
        </w:numPr>
        <w:rPr>
          <w:rFonts w:ascii="Times" w:eastAsia="Times New Roman" w:hAnsi="Times" w:cs="Times New Roman"/>
          <w:color w:val="000000" w:themeColor="text1"/>
        </w:rPr>
      </w:pPr>
      <w:r w:rsidRPr="00840006">
        <w:rPr>
          <w:rFonts w:ascii="Times" w:eastAsia="Times New Roman" w:hAnsi="Times" w:cs="Times New Roman"/>
          <w:color w:val="000000" w:themeColor="text1"/>
        </w:rPr>
        <w:t xml:space="preserve">This is a video of waves passing in the night. Poe talks a lot about in the “kingdom in the sea”. I </w:t>
      </w:r>
      <w:r w:rsidR="00840006" w:rsidRPr="00840006">
        <w:rPr>
          <w:rFonts w:ascii="Times" w:eastAsia="Times New Roman" w:hAnsi="Times" w:cs="Times New Roman"/>
          <w:color w:val="000000" w:themeColor="text1"/>
        </w:rPr>
        <w:t>believe</w:t>
      </w:r>
      <w:r w:rsidRPr="00840006">
        <w:rPr>
          <w:rFonts w:ascii="Times" w:eastAsia="Times New Roman" w:hAnsi="Times" w:cs="Times New Roman"/>
          <w:color w:val="000000" w:themeColor="text1"/>
        </w:rPr>
        <w:t xml:space="preserve"> this video gives a good visual of the sea and how calm and peaceful it is for them.</w:t>
      </w:r>
    </w:p>
    <w:p w14:paraId="2A7D85B4" w14:textId="5260AA56" w:rsidR="007F1198" w:rsidRPr="00840006" w:rsidRDefault="007F1198" w:rsidP="007F1198">
      <w:pPr>
        <w:pStyle w:val="NormalWeb"/>
        <w:ind w:left="567" w:hanging="567"/>
        <w:rPr>
          <w:rFonts w:ascii="Times" w:hAnsi="Times"/>
          <w:color w:val="000000" w:themeColor="text1"/>
        </w:rPr>
      </w:pPr>
      <w:r w:rsidRPr="00840006">
        <w:rPr>
          <w:rFonts w:ascii="Times" w:hAnsi="Times"/>
          <w:color w:val="000000" w:themeColor="text1"/>
        </w:rPr>
        <w:lastRenderedPageBreak/>
        <w:t>Ashram, Gurumaa. “HD Footage</w:t>
      </w:r>
      <w:r w:rsidRPr="00840006">
        <w:rPr>
          <w:color w:val="000000" w:themeColor="text1"/>
        </w:rPr>
        <w:t>‎</w:t>
      </w:r>
      <w:r w:rsidRPr="00840006">
        <w:rPr>
          <w:rFonts w:ascii="Times" w:hAnsi="Times"/>
          <w:color w:val="000000" w:themeColor="text1"/>
        </w:rPr>
        <w:t xml:space="preserve">: Full Moon &amp; Clouds: Time-Lapse.” </w:t>
      </w:r>
      <w:r w:rsidRPr="00840006">
        <w:rPr>
          <w:rFonts w:ascii="Times" w:hAnsi="Times"/>
          <w:i/>
          <w:iCs/>
          <w:color w:val="000000" w:themeColor="text1"/>
        </w:rPr>
        <w:t>YouTube</w:t>
      </w:r>
      <w:r w:rsidRPr="00840006">
        <w:rPr>
          <w:rFonts w:ascii="Times" w:hAnsi="Times"/>
          <w:color w:val="000000" w:themeColor="text1"/>
        </w:rPr>
        <w:t xml:space="preserve">, 24 Mar. 2014, </w:t>
      </w:r>
      <w:hyperlink r:id="rId8" w:history="1">
        <w:r w:rsidRPr="00840006">
          <w:rPr>
            <w:rStyle w:val="Hyperlink"/>
            <w:rFonts w:ascii="Times" w:hAnsi="Times"/>
            <w:color w:val="000000" w:themeColor="text1"/>
          </w:rPr>
          <w:t>www.</w:t>
        </w:r>
        <w:r w:rsidRPr="00840006">
          <w:rPr>
            <w:rStyle w:val="Hyperlink"/>
            <w:rFonts w:ascii="Times" w:hAnsi="Times"/>
            <w:color w:val="000000" w:themeColor="text1"/>
          </w:rPr>
          <w:t>youtu.be/GSLIiLjkS8A</w:t>
        </w:r>
      </w:hyperlink>
      <w:r w:rsidRPr="00840006">
        <w:rPr>
          <w:rFonts w:ascii="Times" w:hAnsi="Times"/>
          <w:color w:val="000000" w:themeColor="text1"/>
        </w:rPr>
        <w:t xml:space="preserve"> </w:t>
      </w:r>
    </w:p>
    <w:p w14:paraId="6173891F" w14:textId="3488684B" w:rsidR="00994775" w:rsidRPr="00840006" w:rsidRDefault="00994775" w:rsidP="00994775">
      <w:pPr>
        <w:pStyle w:val="NormalWeb"/>
        <w:numPr>
          <w:ilvl w:val="0"/>
          <w:numId w:val="2"/>
        </w:numPr>
        <w:rPr>
          <w:rFonts w:ascii="Times" w:hAnsi="Times"/>
          <w:color w:val="000000" w:themeColor="text1"/>
        </w:rPr>
      </w:pPr>
      <w:r w:rsidRPr="00840006">
        <w:rPr>
          <w:rFonts w:ascii="Times" w:hAnsi="Times"/>
          <w:color w:val="000000" w:themeColor="text1"/>
        </w:rPr>
        <w:t xml:space="preserve">Within the poem Poe talks about the moon and how within the moon everyday it </w:t>
      </w:r>
      <w:r w:rsidR="00840006" w:rsidRPr="00840006">
        <w:rPr>
          <w:rFonts w:ascii="Times" w:hAnsi="Times"/>
          <w:color w:val="000000" w:themeColor="text1"/>
        </w:rPr>
        <w:t>rises,</w:t>
      </w:r>
      <w:r w:rsidRPr="00840006">
        <w:rPr>
          <w:rFonts w:ascii="Times" w:hAnsi="Times"/>
          <w:color w:val="000000" w:themeColor="text1"/>
        </w:rPr>
        <w:t xml:space="preserve"> and he remembers his love. This gives a good </w:t>
      </w:r>
      <w:r w:rsidR="00840006" w:rsidRPr="00840006">
        <w:rPr>
          <w:rFonts w:ascii="Times" w:hAnsi="Times"/>
          <w:color w:val="000000" w:themeColor="text1"/>
        </w:rPr>
        <w:t>representation</w:t>
      </w:r>
      <w:r w:rsidRPr="00840006">
        <w:rPr>
          <w:rFonts w:ascii="Times" w:hAnsi="Times"/>
          <w:color w:val="000000" w:themeColor="text1"/>
        </w:rPr>
        <w:t xml:space="preserve"> of the moon rising. The shining of the moon in the darkness of night, just like Annabel was the light to his life</w:t>
      </w:r>
    </w:p>
    <w:p w14:paraId="1F27746C" w14:textId="77777777" w:rsidR="0040627D" w:rsidRPr="00840006" w:rsidRDefault="0040627D">
      <w:pPr>
        <w:rPr>
          <w:rFonts w:ascii="Times" w:hAnsi="Times"/>
          <w:color w:val="000000" w:themeColor="text1"/>
        </w:rPr>
      </w:pPr>
    </w:p>
    <w:sectPr w:rsidR="0040627D" w:rsidRPr="00840006" w:rsidSect="00C01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3B30"/>
    <w:multiLevelType w:val="hybridMultilevel"/>
    <w:tmpl w:val="20C6AA64"/>
    <w:lvl w:ilvl="0" w:tplc="7F88288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03CFF"/>
    <w:multiLevelType w:val="multilevel"/>
    <w:tmpl w:val="7C2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7D"/>
    <w:rsid w:val="00116EF8"/>
    <w:rsid w:val="0040627D"/>
    <w:rsid w:val="00666AD3"/>
    <w:rsid w:val="006D3980"/>
    <w:rsid w:val="007F1198"/>
    <w:rsid w:val="00840006"/>
    <w:rsid w:val="00994775"/>
    <w:rsid w:val="00A823AD"/>
    <w:rsid w:val="00C01997"/>
    <w:rsid w:val="00C13F14"/>
    <w:rsid w:val="00C2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D5577D"/>
  <w15:chartTrackingRefBased/>
  <w15:docId w15:val="{22991BC5-3883-4643-B30C-E2930F47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27D"/>
    <w:pPr>
      <w:ind w:left="720"/>
      <w:contextualSpacing/>
    </w:pPr>
  </w:style>
  <w:style w:type="character" w:styleId="Hyperlink">
    <w:name w:val="Hyperlink"/>
    <w:basedOn w:val="DefaultParagraphFont"/>
    <w:uiPriority w:val="99"/>
    <w:unhideWhenUsed/>
    <w:rsid w:val="00C275AB"/>
    <w:rPr>
      <w:color w:val="0563C1" w:themeColor="hyperlink"/>
      <w:u w:val="single"/>
    </w:rPr>
  </w:style>
  <w:style w:type="character" w:styleId="UnresolvedMention">
    <w:name w:val="Unresolved Mention"/>
    <w:basedOn w:val="DefaultParagraphFont"/>
    <w:uiPriority w:val="99"/>
    <w:semiHidden/>
    <w:unhideWhenUsed/>
    <w:rsid w:val="00C275AB"/>
    <w:rPr>
      <w:color w:val="605E5C"/>
      <w:shd w:val="clear" w:color="auto" w:fill="E1DFDD"/>
    </w:rPr>
  </w:style>
  <w:style w:type="paragraph" w:styleId="NormalWeb">
    <w:name w:val="Normal (Web)"/>
    <w:basedOn w:val="Normal"/>
    <w:uiPriority w:val="99"/>
    <w:semiHidden/>
    <w:unhideWhenUsed/>
    <w:rsid w:val="006D398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1165">
      <w:bodyDiv w:val="1"/>
      <w:marLeft w:val="0"/>
      <w:marRight w:val="0"/>
      <w:marTop w:val="0"/>
      <w:marBottom w:val="0"/>
      <w:divBdr>
        <w:top w:val="none" w:sz="0" w:space="0" w:color="auto"/>
        <w:left w:val="none" w:sz="0" w:space="0" w:color="auto"/>
        <w:bottom w:val="none" w:sz="0" w:space="0" w:color="auto"/>
        <w:right w:val="none" w:sz="0" w:space="0" w:color="auto"/>
      </w:divBdr>
    </w:div>
    <w:div w:id="462504544">
      <w:bodyDiv w:val="1"/>
      <w:marLeft w:val="0"/>
      <w:marRight w:val="0"/>
      <w:marTop w:val="0"/>
      <w:marBottom w:val="0"/>
      <w:divBdr>
        <w:top w:val="none" w:sz="0" w:space="0" w:color="auto"/>
        <w:left w:val="none" w:sz="0" w:space="0" w:color="auto"/>
        <w:bottom w:val="none" w:sz="0" w:space="0" w:color="auto"/>
        <w:right w:val="none" w:sz="0" w:space="0" w:color="auto"/>
      </w:divBdr>
    </w:div>
    <w:div w:id="1259366316">
      <w:bodyDiv w:val="1"/>
      <w:marLeft w:val="0"/>
      <w:marRight w:val="0"/>
      <w:marTop w:val="0"/>
      <w:marBottom w:val="0"/>
      <w:divBdr>
        <w:top w:val="none" w:sz="0" w:space="0" w:color="auto"/>
        <w:left w:val="none" w:sz="0" w:space="0" w:color="auto"/>
        <w:bottom w:val="none" w:sz="0" w:space="0" w:color="auto"/>
        <w:right w:val="none" w:sz="0" w:space="0" w:color="auto"/>
      </w:divBdr>
    </w:div>
    <w:div w:id="1297419344">
      <w:bodyDiv w:val="1"/>
      <w:marLeft w:val="0"/>
      <w:marRight w:val="0"/>
      <w:marTop w:val="0"/>
      <w:marBottom w:val="0"/>
      <w:divBdr>
        <w:top w:val="none" w:sz="0" w:space="0" w:color="auto"/>
        <w:left w:val="none" w:sz="0" w:space="0" w:color="auto"/>
        <w:bottom w:val="none" w:sz="0" w:space="0" w:color="auto"/>
        <w:right w:val="none" w:sz="0" w:space="0" w:color="auto"/>
      </w:divBdr>
    </w:div>
    <w:div w:id="1545873925">
      <w:bodyDiv w:val="1"/>
      <w:marLeft w:val="0"/>
      <w:marRight w:val="0"/>
      <w:marTop w:val="0"/>
      <w:marBottom w:val="0"/>
      <w:divBdr>
        <w:top w:val="none" w:sz="0" w:space="0" w:color="auto"/>
        <w:left w:val="none" w:sz="0" w:space="0" w:color="auto"/>
        <w:bottom w:val="none" w:sz="0" w:space="0" w:color="auto"/>
        <w:right w:val="none" w:sz="0" w:space="0" w:color="auto"/>
      </w:divBdr>
    </w:div>
    <w:div w:id="1631126148">
      <w:bodyDiv w:val="1"/>
      <w:marLeft w:val="0"/>
      <w:marRight w:val="0"/>
      <w:marTop w:val="0"/>
      <w:marBottom w:val="0"/>
      <w:divBdr>
        <w:top w:val="none" w:sz="0" w:space="0" w:color="auto"/>
        <w:left w:val="none" w:sz="0" w:space="0" w:color="auto"/>
        <w:bottom w:val="none" w:sz="0" w:space="0" w:color="auto"/>
        <w:right w:val="none" w:sz="0" w:space="0" w:color="auto"/>
      </w:divBdr>
    </w:div>
    <w:div w:id="186760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GSLIiLjkS8A" TargetMode="External"/><Relationship Id="rId3" Type="http://schemas.openxmlformats.org/officeDocument/2006/relationships/settings" Target="settings.xml"/><Relationship Id="rId7" Type="http://schemas.openxmlformats.org/officeDocument/2006/relationships/hyperlink" Target="http://www.youtu.be/5iLESlcQw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fordreference.com/view/10.1093/acref/9780199674985.001.0001/acref-9780199674985-e-4226" TargetMode="External"/><Relationship Id="rId5" Type="http://schemas.openxmlformats.org/officeDocument/2006/relationships/hyperlink" Target="https://www.oxfordreference.com/view/10.1093/acref:obso/9780199846511.001.0001/acref-9780199846511-e-6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Monteon</dc:creator>
  <cp:keywords/>
  <dc:description/>
  <cp:lastModifiedBy>Dominique Monteon</cp:lastModifiedBy>
  <cp:revision>1</cp:revision>
  <dcterms:created xsi:type="dcterms:W3CDTF">2019-07-16T21:00:00Z</dcterms:created>
  <dcterms:modified xsi:type="dcterms:W3CDTF">2019-07-17T02:16:00Z</dcterms:modified>
</cp:coreProperties>
</file>