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5D8DF" w14:textId="77777777" w:rsidR="009A66F2" w:rsidRDefault="009A66F2" w:rsidP="009A66F2">
      <w:pPr>
        <w:pStyle w:val="Title"/>
        <w:jc w:val="center"/>
      </w:pPr>
    </w:p>
    <w:p w14:paraId="1E321AE8" w14:textId="77777777" w:rsidR="009A66F2" w:rsidRDefault="009A66F2" w:rsidP="009A66F2">
      <w:pPr>
        <w:pStyle w:val="Title"/>
        <w:jc w:val="center"/>
      </w:pPr>
    </w:p>
    <w:p w14:paraId="1F330DCE" w14:textId="77777777" w:rsidR="009A66F2" w:rsidRDefault="009A66F2" w:rsidP="009A66F2">
      <w:pPr>
        <w:pStyle w:val="Title"/>
        <w:jc w:val="center"/>
      </w:pPr>
    </w:p>
    <w:p w14:paraId="59322C17" w14:textId="77777777" w:rsidR="009A66F2" w:rsidRDefault="009A66F2" w:rsidP="009A66F2">
      <w:pPr>
        <w:pStyle w:val="Title"/>
        <w:jc w:val="center"/>
      </w:pPr>
    </w:p>
    <w:p w14:paraId="446FE19C" w14:textId="04A56C23" w:rsidR="000A7F58" w:rsidRDefault="009A66F2" w:rsidP="009A66F2">
      <w:pPr>
        <w:pStyle w:val="Title"/>
        <w:jc w:val="center"/>
      </w:pPr>
      <w:r>
        <w:t>Remember Rough Draft</w:t>
      </w:r>
    </w:p>
    <w:p w14:paraId="62E3DD17" w14:textId="5AA59545" w:rsidR="009A66F2" w:rsidRDefault="009A66F2" w:rsidP="009A66F2"/>
    <w:p w14:paraId="1D5C50B6" w14:textId="79910505" w:rsidR="009A66F2" w:rsidRDefault="009A66F2" w:rsidP="009A66F2"/>
    <w:p w14:paraId="4B7A85C7" w14:textId="1233A81A" w:rsidR="009A66F2" w:rsidRDefault="009A66F2" w:rsidP="009A66F2">
      <w:pPr>
        <w:jc w:val="center"/>
      </w:pPr>
      <w:r>
        <w:t>Katie Perkins</w:t>
      </w:r>
    </w:p>
    <w:p w14:paraId="202C60DB" w14:textId="0E7BF439" w:rsidR="009A66F2" w:rsidRDefault="009A66F2" w:rsidP="009A66F2">
      <w:pPr>
        <w:jc w:val="center"/>
      </w:pPr>
      <w:r>
        <w:t>PID: 730311808</w:t>
      </w:r>
    </w:p>
    <w:p w14:paraId="0F3860C4" w14:textId="4194A6B2" w:rsidR="009A66F2" w:rsidRDefault="009A66F2" w:rsidP="009A66F2">
      <w:pPr>
        <w:jc w:val="center"/>
      </w:pPr>
      <w:r>
        <w:t>Dan Anderson</w:t>
      </w:r>
    </w:p>
    <w:p w14:paraId="65F626E7" w14:textId="6FEC35BB" w:rsidR="009A66F2" w:rsidRDefault="009A66F2" w:rsidP="009A66F2">
      <w:pPr>
        <w:jc w:val="center"/>
      </w:pPr>
      <w:r>
        <w:t>English 105</w:t>
      </w:r>
    </w:p>
    <w:p w14:paraId="45364CC9" w14:textId="2C1F6037" w:rsidR="009A66F2" w:rsidRDefault="009A66F2" w:rsidP="009A66F2">
      <w:pPr>
        <w:jc w:val="center"/>
      </w:pPr>
      <w:r>
        <w:t>July 19, 2019</w:t>
      </w:r>
    </w:p>
    <w:p w14:paraId="449CEF12" w14:textId="538C642C" w:rsidR="009A66F2" w:rsidRDefault="009A66F2" w:rsidP="009A66F2">
      <w:pPr>
        <w:jc w:val="center"/>
      </w:pPr>
      <w:r>
        <w:br w:type="page"/>
      </w:r>
    </w:p>
    <w:p w14:paraId="4BEBD5A2" w14:textId="77777777" w:rsidR="009A66F2" w:rsidRPr="009A66F2" w:rsidRDefault="009A66F2" w:rsidP="009A66F2"/>
    <w:p w14:paraId="0DFC7CB2" w14:textId="69E9ABC7" w:rsidR="00DF0B88" w:rsidRPr="000A7F58" w:rsidRDefault="00DF0B88" w:rsidP="000A7F58">
      <w:pPr>
        <w:spacing w:line="480" w:lineRule="auto"/>
        <w:ind w:firstLine="720"/>
        <w:rPr>
          <w:color w:val="606060"/>
        </w:rPr>
      </w:pPr>
      <w:r w:rsidRPr="00250725">
        <w:rPr>
          <w:color w:val="606060"/>
        </w:rPr>
        <w:t xml:space="preserve">Joy Harjo is a Native American poet and a member of the Muscogee Creek Nation. According to </w:t>
      </w:r>
      <w:r w:rsidR="000329CA" w:rsidRPr="00250725">
        <w:rPr>
          <w:color w:val="606060"/>
        </w:rPr>
        <w:t>New</w:t>
      </w:r>
      <w:r w:rsidRPr="00250725">
        <w:rPr>
          <w:color w:val="606060"/>
        </w:rPr>
        <w:t xml:space="preserve"> York Times</w:t>
      </w:r>
      <w:r w:rsidR="00487BC5">
        <w:rPr>
          <w:color w:val="606060"/>
        </w:rPr>
        <w:t>, she</w:t>
      </w:r>
      <w:r w:rsidRPr="00250725">
        <w:rPr>
          <w:color w:val="606060"/>
        </w:rPr>
        <w:t xml:space="preserve"> “</w:t>
      </w:r>
      <w:r w:rsidR="00954EDD">
        <w:rPr>
          <w:color w:val="333333"/>
          <w:shd w:val="clear" w:color="auto" w:fill="FFFFFF"/>
        </w:rPr>
        <w:t xml:space="preserve">…has since </w:t>
      </w:r>
      <w:r w:rsidRPr="00250725">
        <w:rPr>
          <w:color w:val="333333"/>
          <w:shd w:val="clear" w:color="auto" w:fill="FFFFFF"/>
        </w:rPr>
        <w:t>published volumes of poetry that explore the connection between spirituality, nature and womanhood, with a focus on Native American history and experience.” In “Remember”, Harjo focuses mainly on the connection between</w:t>
      </w:r>
      <w:r w:rsidR="00487BC5">
        <w:rPr>
          <w:color w:val="333333"/>
          <w:shd w:val="clear" w:color="auto" w:fill="FFFFFF"/>
        </w:rPr>
        <w:t xml:space="preserve"> some of these themes</w:t>
      </w:r>
      <w:r w:rsidRPr="00250725">
        <w:rPr>
          <w:color w:val="333333"/>
          <w:shd w:val="clear" w:color="auto" w:fill="FFFFFF"/>
        </w:rPr>
        <w:t xml:space="preserve">: nature, womanhood and Native American history. </w:t>
      </w:r>
    </w:p>
    <w:p w14:paraId="2A487339" w14:textId="77777777" w:rsidR="00DF0B88" w:rsidRPr="00250725" w:rsidRDefault="00DF0B88" w:rsidP="00250725">
      <w:pPr>
        <w:spacing w:line="480" w:lineRule="auto"/>
        <w:rPr>
          <w:color w:val="333333"/>
          <w:shd w:val="clear" w:color="auto" w:fill="FFFFFF"/>
        </w:rPr>
      </w:pPr>
    </w:p>
    <w:p w14:paraId="38791688" w14:textId="40978A8A" w:rsidR="00DF0B88" w:rsidRPr="00250725" w:rsidRDefault="00B72D56" w:rsidP="0078617E">
      <w:pPr>
        <w:spacing w:line="480" w:lineRule="auto"/>
        <w:ind w:firstLine="720"/>
      </w:pPr>
      <w:r w:rsidRPr="00250725">
        <w:rPr>
          <w:color w:val="333333"/>
          <w:shd w:val="clear" w:color="auto" w:fill="FFFFFF"/>
        </w:rPr>
        <w:t xml:space="preserve">Since Joy Harjo typically focuses on Native American history and culture in her poems, </w:t>
      </w:r>
      <w:r w:rsidR="00487BC5">
        <w:rPr>
          <w:color w:val="333333"/>
          <w:shd w:val="clear" w:color="auto" w:fill="FFFFFF"/>
        </w:rPr>
        <w:t>they are repeatedly</w:t>
      </w:r>
      <w:r w:rsidRPr="00250725">
        <w:rPr>
          <w:color w:val="333333"/>
          <w:shd w:val="clear" w:color="auto" w:fill="FFFFFF"/>
        </w:rPr>
        <w:t xml:space="preserve"> brought up in “Remember”. </w:t>
      </w:r>
      <w:r w:rsidR="00487BC5">
        <w:rPr>
          <w:color w:val="333333"/>
          <w:shd w:val="clear" w:color="auto" w:fill="FFFFFF"/>
        </w:rPr>
        <w:t xml:space="preserve">A major part of Native American culture is remembering the trauma experienced. </w:t>
      </w:r>
      <w:r w:rsidR="001C2257" w:rsidRPr="00250725">
        <w:rPr>
          <w:color w:val="333333"/>
          <w:shd w:val="clear" w:color="auto" w:fill="FFFFFF"/>
        </w:rPr>
        <w:t xml:space="preserve">While conducting research on American Indians and how they have dealt with trauma, researcher Teresa Evans-Campbell </w:t>
      </w:r>
      <w:r w:rsidR="00AC27CF" w:rsidRPr="00250725">
        <w:rPr>
          <w:color w:val="333333"/>
          <w:shd w:val="clear" w:color="auto" w:fill="FFFFFF"/>
        </w:rPr>
        <w:t xml:space="preserve">said, </w:t>
      </w:r>
      <w:r w:rsidR="00AC27CF" w:rsidRPr="00250725">
        <w:t xml:space="preserve">“Yet respondents also shared many coping strategies, including having deep emotional attachments with others, holding traditional values, helping others, and focusing on future generations” (Evans-Campbell, 2008). Going back to “Remember”, Harjo wrote </w:t>
      </w:r>
      <w:r w:rsidR="00487BC5">
        <w:t xml:space="preserve">the word </w:t>
      </w:r>
      <w:r w:rsidR="00AC27CF" w:rsidRPr="00250725">
        <w:t>remember 16 times throughout the poem, while also being the title, making it the most repeated and significant word. As a coping strategy of the trauma she</w:t>
      </w:r>
      <w:r w:rsidR="000E07A6" w:rsidRPr="00250725">
        <w:t xml:space="preserve"> has faced, Harjo seems to be holding traditional values and focusing on future generations. By writing this poem she seems to be sending the message to future generations to remember where they came from</w:t>
      </w:r>
      <w:r w:rsidR="00487BC5">
        <w:t>.</w:t>
      </w:r>
      <w:r w:rsidR="000E07A6" w:rsidRPr="00250725">
        <w:t xml:space="preserve"> </w:t>
      </w:r>
      <w:r w:rsidR="00487BC5">
        <w:t>I</w:t>
      </w:r>
      <w:r w:rsidR="000E07A6" w:rsidRPr="00250725">
        <w:t>t could be to also reflect on what past generations went through</w:t>
      </w:r>
      <w:r w:rsidR="00487BC5">
        <w:t>,</w:t>
      </w:r>
      <w:r w:rsidR="000E07A6" w:rsidRPr="00250725">
        <w:t xml:space="preserve"> being a metaphor to remember because they were forced to forget during assimilation. </w:t>
      </w:r>
    </w:p>
    <w:p w14:paraId="18621FCF" w14:textId="77777777" w:rsidR="000E07A6" w:rsidRPr="00250725" w:rsidRDefault="000E07A6" w:rsidP="00250725">
      <w:pPr>
        <w:spacing w:line="480" w:lineRule="auto"/>
      </w:pPr>
    </w:p>
    <w:p w14:paraId="076B136E" w14:textId="1F00C727" w:rsidR="000329CA" w:rsidRDefault="000E07A6" w:rsidP="0078617E">
      <w:pPr>
        <w:spacing w:line="480" w:lineRule="auto"/>
        <w:ind w:firstLine="720"/>
        <w:rPr>
          <w:rFonts w:ascii="Times" w:hAnsi="Times"/>
        </w:rPr>
      </w:pPr>
      <w:r w:rsidRPr="00250725">
        <w:rPr>
          <w:color w:val="323232"/>
          <w:shd w:val="clear" w:color="auto" w:fill="FFFFFF"/>
        </w:rPr>
        <w:t xml:space="preserve">Interpreters </w:t>
      </w:r>
      <w:r w:rsidR="007320F7" w:rsidRPr="00250725">
        <w:rPr>
          <w:color w:val="323232"/>
          <w:shd w:val="clear" w:color="auto" w:fill="FFFFFF"/>
        </w:rPr>
        <w:t xml:space="preserve">of the poem </w:t>
      </w:r>
      <w:r w:rsidRPr="00250725">
        <w:rPr>
          <w:color w:val="323232"/>
          <w:shd w:val="clear" w:color="auto" w:fill="FFFFFF"/>
        </w:rPr>
        <w:t>ofte</w:t>
      </w:r>
      <w:r w:rsidR="007320F7" w:rsidRPr="00250725">
        <w:rPr>
          <w:color w:val="323232"/>
          <w:shd w:val="clear" w:color="auto" w:fill="FFFFFF"/>
        </w:rPr>
        <w:t>n say things like, “</w:t>
      </w:r>
      <w:r w:rsidRPr="000E07A6">
        <w:rPr>
          <w:color w:val="323232"/>
          <w:shd w:val="clear" w:color="auto" w:fill="FFFFFF"/>
        </w:rPr>
        <w:t>It seems to be addressed by a Native American speaker who remembers her heritage, telling her story to another person who may have forgotten this shared identity</w:t>
      </w:r>
      <w:r w:rsidR="007320F7" w:rsidRPr="00250725">
        <w:rPr>
          <w:color w:val="323232"/>
          <w:shd w:val="clear" w:color="auto" w:fill="FFFFFF"/>
        </w:rPr>
        <w:t>” (Poetry for Stud</w:t>
      </w:r>
      <w:r w:rsidR="000A7F58">
        <w:rPr>
          <w:color w:val="323232"/>
          <w:shd w:val="clear" w:color="auto" w:fill="FFFFFF"/>
        </w:rPr>
        <w:t>ents</w:t>
      </w:r>
      <w:r w:rsidR="007320F7" w:rsidRPr="00250725">
        <w:rPr>
          <w:color w:val="323232"/>
          <w:shd w:val="clear" w:color="auto" w:fill="FFFFFF"/>
        </w:rPr>
        <w:t xml:space="preserve">, 2010). </w:t>
      </w:r>
      <w:r w:rsidR="00795BD4">
        <w:rPr>
          <w:color w:val="323232"/>
          <w:shd w:val="clear" w:color="auto" w:fill="FFFFFF"/>
        </w:rPr>
        <w:t xml:space="preserve">I think that the </w:t>
      </w:r>
      <w:r w:rsidR="007320F7" w:rsidRPr="00250725">
        <w:rPr>
          <w:color w:val="323232"/>
          <w:shd w:val="clear" w:color="auto" w:fill="FFFFFF"/>
        </w:rPr>
        <w:t xml:space="preserve">“forgotten the </w:t>
      </w:r>
      <w:r w:rsidR="007320F7" w:rsidRPr="00250725">
        <w:rPr>
          <w:color w:val="323232"/>
          <w:shd w:val="clear" w:color="auto" w:fill="FFFFFF"/>
        </w:rPr>
        <w:lastRenderedPageBreak/>
        <w:t>shared identity</w:t>
      </w:r>
      <w:r w:rsidR="00795BD4">
        <w:rPr>
          <w:color w:val="323232"/>
          <w:shd w:val="clear" w:color="auto" w:fill="FFFFFF"/>
        </w:rPr>
        <w:t>”</w:t>
      </w:r>
      <w:r w:rsidR="007320F7" w:rsidRPr="00250725">
        <w:rPr>
          <w:color w:val="323232"/>
          <w:shd w:val="clear" w:color="auto" w:fill="FFFFFF"/>
        </w:rPr>
        <w:t xml:space="preserve"> part</w:t>
      </w:r>
      <w:r w:rsidR="00795BD4">
        <w:rPr>
          <w:color w:val="323232"/>
          <w:shd w:val="clear" w:color="auto" w:fill="FFFFFF"/>
        </w:rPr>
        <w:t xml:space="preserve"> could mean assimilation</w:t>
      </w:r>
      <w:r w:rsidR="007320F7" w:rsidRPr="00250725">
        <w:rPr>
          <w:color w:val="323232"/>
          <w:shd w:val="clear" w:color="auto" w:fill="FFFFFF"/>
        </w:rPr>
        <w:t xml:space="preserve">. Native Americans used to be forced to go to schools by </w:t>
      </w:r>
      <w:r w:rsidR="00E263B1">
        <w:rPr>
          <w:color w:val="323232"/>
          <w:shd w:val="clear" w:color="auto" w:fill="FFFFFF"/>
        </w:rPr>
        <w:t>the government</w:t>
      </w:r>
      <w:r w:rsidR="00250725" w:rsidRPr="00250725">
        <w:rPr>
          <w:color w:val="323232"/>
          <w:shd w:val="clear" w:color="auto" w:fill="FFFFFF"/>
        </w:rPr>
        <w:t xml:space="preserve"> in order</w:t>
      </w:r>
      <w:r w:rsidR="007320F7" w:rsidRPr="00250725">
        <w:rPr>
          <w:color w:val="323232"/>
          <w:shd w:val="clear" w:color="auto" w:fill="FFFFFF"/>
        </w:rPr>
        <w:t xml:space="preserve"> to “forget” their culture and </w:t>
      </w:r>
      <w:r w:rsidR="00250725">
        <w:rPr>
          <w:color w:val="323232"/>
          <w:shd w:val="clear" w:color="auto" w:fill="FFFFFF"/>
        </w:rPr>
        <w:t>turn into something they aren’t. They had to cut their hair, change the clothes they wore, speak a new language and change their names</w:t>
      </w:r>
      <w:r w:rsidR="00E263B1">
        <w:rPr>
          <w:color w:val="323232"/>
          <w:shd w:val="clear" w:color="auto" w:fill="FFFFFF"/>
        </w:rPr>
        <w:t xml:space="preserve">. They were discriminated </w:t>
      </w:r>
      <w:r w:rsidR="00795BD4">
        <w:rPr>
          <w:color w:val="323232"/>
          <w:shd w:val="clear" w:color="auto" w:fill="FFFFFF"/>
        </w:rPr>
        <w:t xml:space="preserve">against </w:t>
      </w:r>
      <w:r w:rsidR="00E263B1">
        <w:rPr>
          <w:color w:val="323232"/>
          <w:shd w:val="clear" w:color="auto" w:fill="FFFFFF"/>
        </w:rPr>
        <w:t xml:space="preserve">and punished because of their culture, a lot like victims of the Holocaust. </w:t>
      </w:r>
      <w:r w:rsidR="00E263B1" w:rsidRPr="00250725">
        <w:rPr>
          <w:color w:val="333333"/>
          <w:shd w:val="clear" w:color="auto" w:fill="FFFFFF"/>
        </w:rPr>
        <w:t>The mistreatment and assimilation of Native Americans is similar to the Holocaust in some ways.</w:t>
      </w:r>
      <w:r w:rsidR="000329CA">
        <w:rPr>
          <w:color w:val="333333"/>
          <w:shd w:val="clear" w:color="auto" w:fill="FFFFFF"/>
        </w:rPr>
        <w:t xml:space="preserve"> In a study conducted by Teresa Evans-Campbell, she focuses on American Indian and Native Alaskan communities, but brings up groups that have experienced similar traumas and effects from said traumas. </w:t>
      </w:r>
      <w:r w:rsidR="000329CA" w:rsidRPr="0094225E">
        <w:rPr>
          <w:color w:val="333333"/>
          <w:shd w:val="clear" w:color="auto" w:fill="FFFFFF"/>
        </w:rPr>
        <w:t>For instance, she says, “</w:t>
      </w:r>
      <w:r w:rsidR="000329CA" w:rsidRPr="00E263B1">
        <w:t>Holocaust survivors demonstrated tremendous resiliency and coping after massive trauma, yet many also experienced a range of negative mental health symptoms</w:t>
      </w:r>
      <w:r w:rsidR="000329CA" w:rsidRPr="0094225E">
        <w:t>” (Evans-Campbell, 2008).</w:t>
      </w:r>
      <w:r w:rsidR="000329CA">
        <w:rPr>
          <w:rFonts w:ascii="Times" w:hAnsi="Times"/>
          <w:sz w:val="20"/>
          <w:szCs w:val="20"/>
        </w:rPr>
        <w:t xml:space="preserve"> </w:t>
      </w:r>
      <w:r w:rsidR="00987462">
        <w:rPr>
          <w:rFonts w:ascii="Times" w:hAnsi="Times"/>
        </w:rPr>
        <w:t xml:space="preserve">So many ethnicities, religions, races, and genders have been persecuted, </w:t>
      </w:r>
      <w:r w:rsidR="00795BD4">
        <w:rPr>
          <w:rFonts w:ascii="Times" w:hAnsi="Times"/>
        </w:rPr>
        <w:t xml:space="preserve">and </w:t>
      </w:r>
      <w:r w:rsidR="00987462">
        <w:rPr>
          <w:rFonts w:ascii="Times" w:hAnsi="Times"/>
        </w:rPr>
        <w:t xml:space="preserve">all the victims deal with the trauma faced in different ways. For instance, Elie Wiesel, a survivor of the Holocaust, puts pen to paper and writes his book, </w:t>
      </w:r>
      <w:r w:rsidR="00987462" w:rsidRPr="00987462">
        <w:rPr>
          <w:rFonts w:ascii="Times" w:hAnsi="Times"/>
          <w:i/>
          <w:iCs/>
        </w:rPr>
        <w:t>Night</w:t>
      </w:r>
      <w:r w:rsidR="00987462">
        <w:rPr>
          <w:rFonts w:ascii="Times" w:hAnsi="Times"/>
        </w:rPr>
        <w:t xml:space="preserve">, about his experiences. Much like Wiesel, Harjo puts pen to paper and writes to past, present, and future people. </w:t>
      </w:r>
    </w:p>
    <w:p w14:paraId="31D52486" w14:textId="77777777" w:rsidR="00987462" w:rsidRDefault="00987462" w:rsidP="000329CA">
      <w:pPr>
        <w:spacing w:line="480" w:lineRule="auto"/>
        <w:rPr>
          <w:rFonts w:ascii="Times" w:hAnsi="Times"/>
        </w:rPr>
      </w:pPr>
    </w:p>
    <w:p w14:paraId="58E7000B" w14:textId="060EBCDD" w:rsidR="00987462" w:rsidRDefault="00987462" w:rsidP="00987462">
      <w:pPr>
        <w:spacing w:line="480" w:lineRule="auto"/>
        <w:rPr>
          <w:color w:val="000000" w:themeColor="text1"/>
        </w:rPr>
      </w:pPr>
      <w:r>
        <w:rPr>
          <w:color w:val="333333"/>
          <w:shd w:val="clear" w:color="auto" w:fill="FFFFFF"/>
        </w:rPr>
        <w:t>Ecological poet</w:t>
      </w:r>
      <w:proofErr w:type="gramStart"/>
      <w:r>
        <w:rPr>
          <w:color w:val="333333"/>
          <w:shd w:val="clear" w:color="auto" w:fill="FFFFFF"/>
        </w:rPr>
        <w:t xml:space="preserve">- </w:t>
      </w:r>
      <w:r w:rsidRPr="00835FEC">
        <w:rPr>
          <w:color w:val="000000" w:themeColor="text1"/>
        </w:rPr>
        <w:t>:</w:t>
      </w:r>
      <w:proofErr w:type="gramEnd"/>
      <w:r w:rsidRPr="00835FEC">
        <w:rPr>
          <w:color w:val="606060"/>
        </w:rPr>
        <w:t xml:space="preserve"> </w:t>
      </w:r>
      <w:r w:rsidRPr="00835FEC">
        <w:rPr>
          <w:color w:val="000000" w:themeColor="text1"/>
        </w:rPr>
        <w:t xml:space="preserve"> </w:t>
      </w:r>
      <w:r w:rsidR="0078617E">
        <w:rPr>
          <w:color w:val="000000" w:themeColor="text1"/>
        </w:rPr>
        <w:t xml:space="preserve">Go into the importance of </w:t>
      </w:r>
      <w:r w:rsidR="00612502">
        <w:rPr>
          <w:color w:val="000000" w:themeColor="text1"/>
        </w:rPr>
        <w:t xml:space="preserve">nature with native </w:t>
      </w:r>
      <w:proofErr w:type="spellStart"/>
      <w:r w:rsidR="00612502">
        <w:rPr>
          <w:color w:val="000000" w:themeColor="text1"/>
        </w:rPr>
        <w:t>americans</w:t>
      </w:r>
      <w:proofErr w:type="spellEnd"/>
    </w:p>
    <w:p w14:paraId="052C00A6" w14:textId="51C503CE" w:rsidR="0043180C" w:rsidRPr="0078617E" w:rsidRDefault="00987462" w:rsidP="00987462">
      <w:pPr>
        <w:spacing w:line="480" w:lineRule="auto"/>
        <w:rPr>
          <w:color w:val="000000" w:themeColor="text1"/>
        </w:rPr>
      </w:pPr>
      <w:r>
        <w:rPr>
          <w:color w:val="000000" w:themeColor="text1"/>
        </w:rPr>
        <w:t xml:space="preserve">Being known as an ecological poet, Joy </w:t>
      </w:r>
      <w:r w:rsidRPr="00835FEC">
        <w:rPr>
          <w:color w:val="000000" w:themeColor="text1"/>
        </w:rPr>
        <w:t>Harjo a</w:t>
      </w:r>
      <w:r>
        <w:rPr>
          <w:color w:val="000000" w:themeColor="text1"/>
        </w:rPr>
        <w:t xml:space="preserve"> journal s</w:t>
      </w:r>
      <w:r w:rsidRPr="00835FEC">
        <w:rPr>
          <w:color w:val="000000" w:themeColor="text1"/>
        </w:rPr>
        <w:t>ay</w:t>
      </w:r>
      <w:r>
        <w:rPr>
          <w:color w:val="000000" w:themeColor="text1"/>
        </w:rPr>
        <w:t>s</w:t>
      </w:r>
      <w:r w:rsidRPr="00835FEC">
        <w:rPr>
          <w:color w:val="000000" w:themeColor="text1"/>
        </w:rPr>
        <w:t xml:space="preserve"> her focus is“…(1) to create </w:t>
      </w:r>
      <w:r w:rsidRPr="00835FEC">
        <w:rPr>
          <w:i/>
          <w:iCs/>
          <w:color w:val="000000" w:themeColor="text1"/>
        </w:rPr>
        <w:t xml:space="preserve">place, </w:t>
      </w:r>
      <w:r w:rsidRPr="00835FEC">
        <w:rPr>
          <w:color w:val="000000" w:themeColor="text1"/>
        </w:rPr>
        <w:t xml:space="preserve">making a conscious and concerted effort to know the more-than-human world around them; and (2) to value </w:t>
      </w:r>
      <w:r w:rsidRPr="00835FEC">
        <w:rPr>
          <w:i/>
          <w:iCs/>
          <w:color w:val="000000" w:themeColor="text1"/>
        </w:rPr>
        <w:t>space,</w:t>
      </w:r>
      <w:r w:rsidRPr="00835FEC">
        <w:rPr>
          <w:color w:val="000000" w:themeColor="text1"/>
        </w:rPr>
        <w:t xml:space="preserve"> recognizing the extent to which that very world is ultimately unknowable” (Bryson, 2002). </w:t>
      </w:r>
      <w:r>
        <w:rPr>
          <w:color w:val="000000" w:themeColor="text1"/>
        </w:rPr>
        <w:t>In “Remember”</w:t>
      </w:r>
      <w:r w:rsidR="00DA1F50">
        <w:rPr>
          <w:color w:val="000000" w:themeColor="text1"/>
        </w:rPr>
        <w:t xml:space="preserve">, over half of the lines focus on natural objects, and personify them. </w:t>
      </w:r>
      <w:r w:rsidR="002B092E">
        <w:rPr>
          <w:color w:val="000000" w:themeColor="text1"/>
        </w:rPr>
        <w:t xml:space="preserve">In her opening lines, </w:t>
      </w:r>
      <w:r w:rsidR="0043180C">
        <w:rPr>
          <w:color w:val="000000" w:themeColor="text1"/>
        </w:rPr>
        <w:t xml:space="preserve">Joy </w:t>
      </w:r>
      <w:r w:rsidR="002B092E">
        <w:rPr>
          <w:color w:val="000000" w:themeColor="text1"/>
        </w:rPr>
        <w:t>Harjo writes</w:t>
      </w:r>
      <w:r w:rsidR="002B092E" w:rsidRPr="0078617E">
        <w:rPr>
          <w:color w:val="000000" w:themeColor="text1"/>
        </w:rPr>
        <w:t>, “</w:t>
      </w:r>
      <w:r w:rsidR="002B092E" w:rsidRPr="0078617E">
        <w:rPr>
          <w:color w:val="000000" w:themeColor="text1"/>
        </w:rPr>
        <w:t>Remember the sky that you were born under,</w:t>
      </w:r>
      <w:r w:rsidR="002B092E" w:rsidRPr="0078617E">
        <w:rPr>
          <w:color w:val="000000" w:themeColor="text1"/>
        </w:rPr>
        <w:br/>
        <w:t>know each of the star's stories</w:t>
      </w:r>
      <w:r w:rsidR="002B092E" w:rsidRPr="0078617E">
        <w:rPr>
          <w:color w:val="000000" w:themeColor="text1"/>
        </w:rPr>
        <w:t xml:space="preserve">” (Harjo 1983). When people look at the sky, they don’t tend to think about the “star’s stories”, but Harjo does. She gives the stars history and connects birth to </w:t>
      </w:r>
      <w:r w:rsidR="002B092E" w:rsidRPr="0078617E">
        <w:rPr>
          <w:color w:val="000000" w:themeColor="text1"/>
        </w:rPr>
        <w:lastRenderedPageBreak/>
        <w:t>nature by saying we are born under the sky. Normally when talking about birth, people say they were born in a hospital or in a house, but Harjo intentionally establishes the initial relationship between human and nature from the very beginning of life. Another line where nature is giving human qualities is, “</w:t>
      </w:r>
      <w:r w:rsidR="002B092E" w:rsidRPr="0078617E">
        <w:rPr>
          <w:color w:val="000000" w:themeColor="text1"/>
        </w:rPr>
        <w:t>Remember the plants, trees, animal life who all have their</w:t>
      </w:r>
      <w:r w:rsidR="0078617E">
        <w:rPr>
          <w:color w:val="000000" w:themeColor="text1"/>
        </w:rPr>
        <w:t xml:space="preserve"> </w:t>
      </w:r>
      <w:r w:rsidR="002B092E" w:rsidRPr="0078617E">
        <w:rPr>
          <w:color w:val="000000" w:themeColor="text1"/>
        </w:rPr>
        <w:t>tribes, their families, their histories, too</w:t>
      </w:r>
      <w:r w:rsidR="002B092E" w:rsidRPr="0078617E">
        <w:rPr>
          <w:color w:val="000000" w:themeColor="text1"/>
        </w:rPr>
        <w:t xml:space="preserve">” (Harjo </w:t>
      </w:r>
      <w:r w:rsidR="0043180C" w:rsidRPr="0078617E">
        <w:rPr>
          <w:color w:val="000000" w:themeColor="text1"/>
        </w:rPr>
        <w:t>1983). By giving these plants,</w:t>
      </w:r>
      <w:r w:rsidR="0078617E">
        <w:rPr>
          <w:color w:val="000000" w:themeColor="text1"/>
        </w:rPr>
        <w:t xml:space="preserve"> </w:t>
      </w:r>
      <w:r w:rsidR="0043180C" w:rsidRPr="0078617E">
        <w:rPr>
          <w:color w:val="000000" w:themeColor="text1"/>
        </w:rPr>
        <w:t xml:space="preserve">trees, and animals history and families, they can be seen as just as important as humans who also have history and families. </w:t>
      </w:r>
      <w:r w:rsidR="0078617E">
        <w:rPr>
          <w:color w:val="000000" w:themeColor="text1"/>
        </w:rPr>
        <w:t xml:space="preserve">When Harjo says too, it is implying that they have just as much importance as humans do, because they are like us “too”. </w:t>
      </w:r>
    </w:p>
    <w:p w14:paraId="23F5A41F" w14:textId="77777777" w:rsidR="002E541A" w:rsidRPr="002E541A" w:rsidRDefault="0043180C" w:rsidP="002E541A">
      <w:pPr>
        <w:spacing w:line="480" w:lineRule="auto"/>
        <w:ind w:firstLine="720"/>
        <w:rPr>
          <w:color w:val="000000" w:themeColor="text1"/>
          <w:shd w:val="clear" w:color="auto" w:fill="FFFFFF"/>
        </w:rPr>
      </w:pPr>
      <w:r w:rsidRPr="002E541A">
        <w:rPr>
          <w:color w:val="000000" w:themeColor="text1"/>
        </w:rPr>
        <w:t xml:space="preserve">Throughout “Remember”, there is a theme of not only personifying nature, but establishing the moon and wind as women. </w:t>
      </w:r>
      <w:r w:rsidR="00612502" w:rsidRPr="002E541A">
        <w:rPr>
          <w:color w:val="000000" w:themeColor="text1"/>
        </w:rPr>
        <w:t xml:space="preserve">Harjo writes, </w:t>
      </w:r>
      <w:r w:rsidRPr="002E541A">
        <w:rPr>
          <w:color w:val="000000" w:themeColor="text1"/>
        </w:rPr>
        <w:t>“</w:t>
      </w:r>
      <w:r w:rsidRPr="002E541A">
        <w:rPr>
          <w:color w:val="000000" w:themeColor="text1"/>
        </w:rPr>
        <w:t>Remember the moon, know who she is.</w:t>
      </w:r>
      <w:r w:rsidRPr="002E541A">
        <w:rPr>
          <w:color w:val="000000" w:themeColor="text1"/>
        </w:rPr>
        <w:t xml:space="preserve">” (Harjo 1983). In an overview of “Remember”, </w:t>
      </w:r>
      <w:r w:rsidR="0078617E" w:rsidRPr="002E541A">
        <w:rPr>
          <w:color w:val="000000" w:themeColor="text1"/>
        </w:rPr>
        <w:t>it is said that</w:t>
      </w:r>
      <w:r w:rsidRPr="002E541A">
        <w:rPr>
          <w:color w:val="000000" w:themeColor="text1"/>
        </w:rPr>
        <w:t xml:space="preserve"> “In</w:t>
      </w:r>
      <w:r w:rsidRPr="002E541A">
        <w:rPr>
          <w:color w:val="000000" w:themeColor="text1"/>
          <w:shd w:val="clear" w:color="auto" w:fill="FFFFFF"/>
        </w:rPr>
        <w:t xml:space="preserve"> tribal traditions, the moon is a deity and her cycles govern planting times, harvest, hunting, and especially ceremonies</w:t>
      </w:r>
      <w:r w:rsidR="0078617E" w:rsidRPr="002E541A">
        <w:rPr>
          <w:color w:val="000000" w:themeColor="text1"/>
          <w:shd w:val="clear" w:color="auto" w:fill="FFFFFF"/>
        </w:rPr>
        <w:t xml:space="preserve">” (Poetry for Students, 2010).  </w:t>
      </w:r>
      <w:r w:rsidR="0078617E" w:rsidRPr="002E541A">
        <w:rPr>
          <w:color w:val="000000" w:themeColor="text1"/>
        </w:rPr>
        <w:t xml:space="preserve">I think that the moon can also be </w:t>
      </w:r>
      <w:r w:rsidR="00612502" w:rsidRPr="002E541A">
        <w:rPr>
          <w:color w:val="000000" w:themeColor="text1"/>
        </w:rPr>
        <w:t xml:space="preserve">seen </w:t>
      </w:r>
      <w:r w:rsidR="0078617E" w:rsidRPr="002E541A">
        <w:rPr>
          <w:color w:val="000000" w:themeColor="text1"/>
        </w:rPr>
        <w:t xml:space="preserve">as a woman because </w:t>
      </w:r>
      <w:r w:rsidR="00612502" w:rsidRPr="002E541A">
        <w:rPr>
          <w:color w:val="000000" w:themeColor="text1"/>
        </w:rPr>
        <w:t>“she”</w:t>
      </w:r>
      <w:r w:rsidR="0078617E" w:rsidRPr="002E541A">
        <w:rPr>
          <w:color w:val="000000" w:themeColor="text1"/>
        </w:rPr>
        <w:t xml:space="preserve"> watches over you at night and seems to be protective while you are helpless while asleep.</w:t>
      </w:r>
      <w:r w:rsidR="00612502" w:rsidRPr="002E541A">
        <w:rPr>
          <w:color w:val="000000" w:themeColor="text1"/>
        </w:rPr>
        <w:t xml:space="preserve"> When picturing a person to protect you while sleeping, I picture a mom, who would do whatever it takes to keep you safe.</w:t>
      </w:r>
      <w:r w:rsidR="0078617E" w:rsidRPr="002E541A">
        <w:rPr>
          <w:color w:val="000000" w:themeColor="text1"/>
        </w:rPr>
        <w:t xml:space="preserve"> As far as governing the cycles of Native American culture, it makes sense to be a female. Going back in history, women typically focused on planting, harvesting, and cooking, </w:t>
      </w:r>
      <w:r w:rsidR="00612502" w:rsidRPr="002E541A">
        <w:rPr>
          <w:color w:val="000000" w:themeColor="text1"/>
        </w:rPr>
        <w:t xml:space="preserve">as opposed to masculine jobs like hunting and warfare. </w:t>
      </w:r>
      <w:r w:rsidR="002E541A" w:rsidRPr="002E541A">
        <w:rPr>
          <w:color w:val="000000" w:themeColor="text1"/>
          <w:shd w:val="clear" w:color="auto" w:fill="FFFFFF"/>
        </w:rPr>
        <w:t xml:space="preserve">Another line in the poem is </w:t>
      </w:r>
    </w:p>
    <w:p w14:paraId="07E1CAE2" w14:textId="663C5112" w:rsidR="0078617E" w:rsidRPr="002E541A" w:rsidRDefault="0043180C" w:rsidP="002E541A">
      <w:pPr>
        <w:spacing w:line="480" w:lineRule="auto"/>
        <w:rPr>
          <w:color w:val="000000" w:themeColor="text1"/>
          <w:shd w:val="clear" w:color="auto" w:fill="FFFFFF"/>
        </w:rPr>
      </w:pPr>
      <w:r w:rsidRPr="002E541A">
        <w:rPr>
          <w:color w:val="000000" w:themeColor="text1"/>
        </w:rPr>
        <w:t>“</w:t>
      </w:r>
      <w:r w:rsidRPr="002E541A">
        <w:rPr>
          <w:color w:val="000000" w:themeColor="text1"/>
        </w:rPr>
        <w:t>Remember the wind. Remember her voice. She knows the</w:t>
      </w:r>
      <w:r w:rsidRPr="002E541A">
        <w:rPr>
          <w:color w:val="000000" w:themeColor="text1"/>
        </w:rPr>
        <w:br/>
        <w:t>origin of this universe.</w:t>
      </w:r>
      <w:r w:rsidRPr="002E541A">
        <w:rPr>
          <w:color w:val="000000" w:themeColor="text1"/>
        </w:rPr>
        <w:t xml:space="preserve">” </w:t>
      </w:r>
      <w:r w:rsidR="009A66F2">
        <w:rPr>
          <w:color w:val="000000" w:themeColor="text1"/>
        </w:rPr>
        <w:t xml:space="preserve">(Harjo 1983). </w:t>
      </w:r>
      <w:bookmarkStart w:id="0" w:name="_GoBack"/>
      <w:bookmarkEnd w:id="0"/>
      <w:r w:rsidRPr="002E541A">
        <w:rPr>
          <w:color w:val="000000" w:themeColor="text1"/>
        </w:rPr>
        <w:t>I</w:t>
      </w:r>
      <w:r w:rsidR="0078617E" w:rsidRPr="002E541A">
        <w:rPr>
          <w:color w:val="000000" w:themeColor="text1"/>
        </w:rPr>
        <w:t xml:space="preserve"> think that the wind is seen to be a female because of her strength and knowledge. The wind knows everything about the universe</w:t>
      </w:r>
      <w:r w:rsidR="002E541A" w:rsidRPr="002E541A">
        <w:rPr>
          <w:color w:val="000000" w:themeColor="text1"/>
        </w:rPr>
        <w:t>.</w:t>
      </w:r>
    </w:p>
    <w:p w14:paraId="7C8A4B9B" w14:textId="77777777" w:rsidR="0078617E" w:rsidRDefault="0078617E" w:rsidP="00987462">
      <w:pPr>
        <w:spacing w:line="480" w:lineRule="auto"/>
        <w:rPr>
          <w:rFonts w:ascii="Georgia" w:hAnsi="Georgia"/>
          <w:color w:val="343434"/>
          <w:sz w:val="22"/>
          <w:szCs w:val="22"/>
        </w:rPr>
      </w:pPr>
    </w:p>
    <w:p w14:paraId="72D48098" w14:textId="77777777" w:rsidR="002E541A" w:rsidRDefault="0078617E" w:rsidP="002E541A">
      <w:pPr>
        <w:spacing w:line="480" w:lineRule="auto"/>
        <w:jc w:val="center"/>
        <w:rPr>
          <w:rFonts w:ascii="Georgia" w:hAnsi="Georgia"/>
          <w:color w:val="343434"/>
          <w:sz w:val="22"/>
          <w:szCs w:val="22"/>
        </w:rPr>
      </w:pPr>
      <w:r w:rsidRPr="00116D9E">
        <w:rPr>
          <w:rFonts w:ascii="Georgia" w:hAnsi="Georgia"/>
          <w:color w:val="343434"/>
          <w:sz w:val="22"/>
          <w:szCs w:val="22"/>
        </w:rPr>
        <w:br/>
      </w:r>
    </w:p>
    <w:p w14:paraId="6DE5A560" w14:textId="5D56440C" w:rsidR="002E541A" w:rsidRPr="000A7F58" w:rsidRDefault="002E541A" w:rsidP="000A7F58">
      <w:pPr>
        <w:spacing w:line="480" w:lineRule="auto"/>
        <w:jc w:val="center"/>
        <w:rPr>
          <w:color w:val="000000" w:themeColor="text1"/>
        </w:rPr>
      </w:pPr>
      <w:r w:rsidRPr="000A7F58">
        <w:rPr>
          <w:color w:val="000000" w:themeColor="text1"/>
        </w:rPr>
        <w:lastRenderedPageBreak/>
        <w:t>Works Cited</w:t>
      </w:r>
    </w:p>
    <w:p w14:paraId="646FDC75" w14:textId="7CC5F8CB" w:rsidR="000A7F58" w:rsidRPr="000A7F58" w:rsidRDefault="000A7F58" w:rsidP="000A7F58">
      <w:pPr>
        <w:pStyle w:val="NormalWeb"/>
        <w:spacing w:line="480" w:lineRule="auto"/>
        <w:rPr>
          <w:color w:val="000000" w:themeColor="text1"/>
        </w:rPr>
      </w:pPr>
      <w:r w:rsidRPr="000A7F58">
        <w:rPr>
          <w:color w:val="000000" w:themeColor="text1"/>
        </w:rPr>
        <w:t xml:space="preserve">Bryson, J. Scott. “Finding the Way Back: Place and Space in the Ecological Poetry of Joy </w:t>
      </w:r>
      <w:r w:rsidRPr="000A7F58">
        <w:rPr>
          <w:color w:val="000000" w:themeColor="text1"/>
        </w:rPr>
        <w:tab/>
        <w:t xml:space="preserve">Harjo.” MELUS, vol. 27, no.3, 2002, pp.169-96. </w:t>
      </w:r>
      <w:proofErr w:type="gramStart"/>
      <w:r w:rsidRPr="000A7F58">
        <w:rPr>
          <w:color w:val="000000" w:themeColor="text1"/>
        </w:rPr>
        <w:t xml:space="preserve">JSTOR,  </w:t>
      </w:r>
      <w:r w:rsidRPr="000A7F58">
        <w:rPr>
          <w:i/>
          <w:iCs/>
          <w:color w:val="000000" w:themeColor="text1"/>
        </w:rPr>
        <w:t>JSTOR</w:t>
      </w:r>
      <w:proofErr w:type="gramEnd"/>
      <w:r w:rsidRPr="000A7F58">
        <w:rPr>
          <w:color w:val="000000" w:themeColor="text1"/>
        </w:rPr>
        <w:t>, doi:10.2307/3250661.</w:t>
      </w:r>
    </w:p>
    <w:p w14:paraId="3FE1D0D1" w14:textId="0F604F11" w:rsidR="000A7F58" w:rsidRPr="000A7F58" w:rsidRDefault="000A7F58" w:rsidP="000A7F58">
      <w:pPr>
        <w:pStyle w:val="NormalWeb"/>
        <w:spacing w:line="480" w:lineRule="auto"/>
        <w:ind w:left="567" w:hanging="567"/>
        <w:rPr>
          <w:color w:val="000000" w:themeColor="text1"/>
        </w:rPr>
      </w:pPr>
      <w:r w:rsidRPr="000A7F58">
        <w:rPr>
          <w:color w:val="000000" w:themeColor="text1"/>
        </w:rPr>
        <w:t xml:space="preserve">Evans-Campbell, Teresa. “Historical Trauma in American Indian/Native Alaska Communities: A Multilevel Framework for Exploring Impacts on Individuals, Families, and Communities.” </w:t>
      </w:r>
      <w:r w:rsidRPr="000A7F58">
        <w:rPr>
          <w:i/>
          <w:iCs/>
          <w:color w:val="000000" w:themeColor="text1"/>
        </w:rPr>
        <w:t xml:space="preserve">Journal of Interpersonal Violence, </w:t>
      </w:r>
      <w:r w:rsidRPr="000A7F58">
        <w:rPr>
          <w:color w:val="000000" w:themeColor="text1"/>
        </w:rPr>
        <w:t xml:space="preserve">Mar. 2008. Sage CA: Los Angeles, CA, </w:t>
      </w:r>
      <w:r w:rsidRPr="000A7F58">
        <w:rPr>
          <w:i/>
          <w:iCs/>
          <w:color w:val="000000" w:themeColor="text1"/>
        </w:rPr>
        <w:t xml:space="preserve">journals.sagepub.com, </w:t>
      </w:r>
      <w:r w:rsidRPr="000A7F58">
        <w:rPr>
          <w:color w:val="000000" w:themeColor="text1"/>
        </w:rPr>
        <w:t>doi:10.1177/0886260507312290.</w:t>
      </w:r>
    </w:p>
    <w:p w14:paraId="69F1E243" w14:textId="3A86E79A" w:rsidR="002E541A" w:rsidRPr="000A7F58" w:rsidRDefault="002E541A" w:rsidP="000A7F58">
      <w:pPr>
        <w:pStyle w:val="NormalWeb"/>
        <w:spacing w:line="480" w:lineRule="auto"/>
        <w:ind w:left="567" w:hanging="567"/>
        <w:rPr>
          <w:color w:val="000000" w:themeColor="text1"/>
        </w:rPr>
      </w:pPr>
      <w:r w:rsidRPr="000A7F58">
        <w:rPr>
          <w:color w:val="000000" w:themeColor="text1"/>
        </w:rPr>
        <w:t>León, Concepción De. “Joy Harjo Is Named U.S. Poet Laureate.”</w:t>
      </w:r>
      <w:r w:rsidRPr="000A7F58">
        <w:rPr>
          <w:rStyle w:val="apple-converted-space"/>
          <w:color w:val="000000" w:themeColor="text1"/>
        </w:rPr>
        <w:t> </w:t>
      </w:r>
      <w:r w:rsidRPr="000A7F58">
        <w:rPr>
          <w:i/>
          <w:iCs/>
          <w:color w:val="000000" w:themeColor="text1"/>
        </w:rPr>
        <w:t>The New York Times</w:t>
      </w:r>
      <w:r w:rsidRPr="000A7F58">
        <w:rPr>
          <w:color w:val="000000" w:themeColor="text1"/>
        </w:rPr>
        <w:t xml:space="preserve">, The New York Times, 19 June 2019, </w:t>
      </w:r>
      <w:hyperlink r:id="rId7" w:history="1">
        <w:r w:rsidR="000A7F58" w:rsidRPr="000A7F58">
          <w:rPr>
            <w:rStyle w:val="Hyperlink"/>
            <w:color w:val="000000" w:themeColor="text1"/>
          </w:rPr>
          <w:t>www.nytimes.com/2019/06/19/books/joy-harjo-poet-laureate.html</w:t>
        </w:r>
      </w:hyperlink>
      <w:r w:rsidRPr="000A7F58">
        <w:rPr>
          <w:color w:val="000000" w:themeColor="text1"/>
        </w:rPr>
        <w:t>.</w:t>
      </w:r>
    </w:p>
    <w:p w14:paraId="42301489" w14:textId="28BD9E30" w:rsidR="000A7F58" w:rsidRPr="000A7F58" w:rsidRDefault="000A7F58" w:rsidP="000A7F58">
      <w:pPr>
        <w:pStyle w:val="NormalWeb"/>
        <w:spacing w:line="480" w:lineRule="auto"/>
        <w:ind w:left="567" w:hanging="567"/>
        <w:rPr>
          <w:color w:val="000000" w:themeColor="text1"/>
        </w:rPr>
      </w:pPr>
      <w:r w:rsidRPr="000A7F58">
        <w:rPr>
          <w:color w:val="000000" w:themeColor="text1"/>
        </w:rPr>
        <w:t xml:space="preserve">“Overview: ‘Remember’.” </w:t>
      </w:r>
      <w:r w:rsidRPr="000A7F58">
        <w:rPr>
          <w:i/>
          <w:iCs/>
          <w:color w:val="000000" w:themeColor="text1"/>
        </w:rPr>
        <w:t xml:space="preserve">Poetry for Students, edited by Sara </w:t>
      </w:r>
      <w:proofErr w:type="spellStart"/>
      <w:r w:rsidRPr="000A7F58">
        <w:rPr>
          <w:i/>
          <w:iCs/>
          <w:color w:val="000000" w:themeColor="text1"/>
        </w:rPr>
        <w:t>Constantakis</w:t>
      </w:r>
      <w:proofErr w:type="spellEnd"/>
      <w:r w:rsidRPr="000A7F58">
        <w:rPr>
          <w:i/>
          <w:iCs/>
          <w:color w:val="000000" w:themeColor="text1"/>
        </w:rPr>
        <w:t>, vol.32, Gale, 2010.</w:t>
      </w:r>
      <w:r w:rsidRPr="000A7F58">
        <w:rPr>
          <w:i/>
          <w:iCs/>
          <w:color w:val="000000" w:themeColor="text1"/>
        </w:rPr>
        <w:tab/>
      </w:r>
      <w:r w:rsidRPr="000A7F58">
        <w:rPr>
          <w:i/>
          <w:iCs/>
          <w:color w:val="000000" w:themeColor="text1"/>
        </w:rPr>
        <w:tab/>
        <w:t xml:space="preserve"> Literature Resource Center,</w:t>
      </w:r>
    </w:p>
    <w:p w14:paraId="517D71E0" w14:textId="77777777" w:rsidR="002E541A" w:rsidRDefault="002E541A" w:rsidP="002E541A">
      <w:pPr>
        <w:spacing w:line="480" w:lineRule="auto"/>
        <w:rPr>
          <w:rFonts w:ascii="Georgia" w:hAnsi="Georgia"/>
          <w:color w:val="343434"/>
          <w:sz w:val="22"/>
          <w:szCs w:val="22"/>
        </w:rPr>
      </w:pPr>
    </w:p>
    <w:p w14:paraId="30F99E42" w14:textId="52C1BFBD" w:rsidR="00987462" w:rsidRPr="002E541A" w:rsidRDefault="002B092E" w:rsidP="002E541A">
      <w:pPr>
        <w:spacing w:line="480" w:lineRule="auto"/>
        <w:jc w:val="center"/>
        <w:rPr>
          <w:rFonts w:ascii="Georgia" w:hAnsi="Georgia"/>
          <w:color w:val="343434"/>
          <w:sz w:val="22"/>
          <w:szCs w:val="22"/>
        </w:rPr>
      </w:pPr>
      <w:r w:rsidRPr="00116D9E">
        <w:rPr>
          <w:rFonts w:ascii="Georgia" w:hAnsi="Georgia"/>
          <w:color w:val="343434"/>
          <w:sz w:val="22"/>
          <w:szCs w:val="22"/>
        </w:rPr>
        <w:br/>
      </w:r>
    </w:p>
    <w:p w14:paraId="715957C7" w14:textId="42E7F834" w:rsidR="0078617E" w:rsidRDefault="00116D9E" w:rsidP="009A66F2">
      <w:pPr>
        <w:rPr>
          <w:sz w:val="22"/>
          <w:szCs w:val="22"/>
        </w:rPr>
      </w:pPr>
      <w:r w:rsidRPr="00116D9E">
        <w:rPr>
          <w:rFonts w:ascii="Georgia" w:hAnsi="Georgia"/>
          <w:color w:val="343434"/>
          <w:sz w:val="22"/>
          <w:szCs w:val="22"/>
        </w:rPr>
        <w:br/>
      </w:r>
    </w:p>
    <w:p w14:paraId="331F9393" w14:textId="77777777" w:rsidR="0078617E" w:rsidRPr="00116D9E" w:rsidRDefault="0078617E">
      <w:pPr>
        <w:rPr>
          <w:sz w:val="22"/>
          <w:szCs w:val="22"/>
        </w:rPr>
      </w:pPr>
    </w:p>
    <w:sectPr w:rsidR="0078617E" w:rsidRPr="00116D9E" w:rsidSect="000A7F58">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B8B38" w14:textId="77777777" w:rsidR="00600271" w:rsidRDefault="00600271" w:rsidP="000A7F58">
      <w:r>
        <w:separator/>
      </w:r>
    </w:p>
  </w:endnote>
  <w:endnote w:type="continuationSeparator" w:id="0">
    <w:p w14:paraId="5F87A1BC" w14:textId="77777777" w:rsidR="00600271" w:rsidRDefault="00600271" w:rsidP="000A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9221F" w14:textId="77777777" w:rsidR="00600271" w:rsidRDefault="00600271" w:rsidP="000A7F58">
      <w:r>
        <w:separator/>
      </w:r>
    </w:p>
  </w:footnote>
  <w:footnote w:type="continuationSeparator" w:id="0">
    <w:p w14:paraId="163C1F80" w14:textId="77777777" w:rsidR="00600271" w:rsidRDefault="00600271" w:rsidP="000A7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51549910"/>
      <w:docPartObj>
        <w:docPartGallery w:val="Page Numbers (Top of Page)"/>
        <w:docPartUnique/>
      </w:docPartObj>
    </w:sdtPr>
    <w:sdtContent>
      <w:p w14:paraId="58E6FBC2" w14:textId="4AF79041" w:rsidR="000A7F58" w:rsidRDefault="000A7F58" w:rsidP="00BD4A6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97213160"/>
      <w:docPartObj>
        <w:docPartGallery w:val="Page Numbers (Top of Page)"/>
        <w:docPartUnique/>
      </w:docPartObj>
    </w:sdtPr>
    <w:sdtContent>
      <w:p w14:paraId="755F7F9F" w14:textId="55F8F234" w:rsidR="000A7F58" w:rsidRDefault="000A7F58" w:rsidP="000A7F58">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B01E62" w14:textId="77777777" w:rsidR="000A7F58" w:rsidRDefault="000A7F58" w:rsidP="000A7F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8213458"/>
      <w:docPartObj>
        <w:docPartGallery w:val="Page Numbers (Top of Page)"/>
        <w:docPartUnique/>
      </w:docPartObj>
    </w:sdtPr>
    <w:sdtContent>
      <w:p w14:paraId="0F5E1E25" w14:textId="32B6B37C" w:rsidR="000A7F58" w:rsidRDefault="000A7F58" w:rsidP="00BD4A6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9F2FBEE" w14:textId="60A22363" w:rsidR="000A7F58" w:rsidRDefault="009A66F2" w:rsidP="000A7F58">
    <w:pPr>
      <w:pStyle w:val="Header"/>
      <w:ind w:right="360"/>
    </w:pPr>
    <w:r>
      <w:t>Remember Rough Draft</w:t>
    </w:r>
    <w:r w:rsidR="000A7F58">
      <w:ptab w:relativeTo="margin" w:alignment="center" w:leader="none"/>
    </w:r>
    <w:r w:rsidR="000A7F58">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56DC4"/>
    <w:multiLevelType w:val="multilevel"/>
    <w:tmpl w:val="7104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35"/>
    <w:rsid w:val="000329CA"/>
    <w:rsid w:val="000A7F58"/>
    <w:rsid w:val="000C321D"/>
    <w:rsid w:val="000E07A6"/>
    <w:rsid w:val="00116D9E"/>
    <w:rsid w:val="001C2257"/>
    <w:rsid w:val="00250725"/>
    <w:rsid w:val="00261370"/>
    <w:rsid w:val="002B092E"/>
    <w:rsid w:val="002E1E04"/>
    <w:rsid w:val="002E541A"/>
    <w:rsid w:val="0043180C"/>
    <w:rsid w:val="00487BC5"/>
    <w:rsid w:val="00600271"/>
    <w:rsid w:val="006035E4"/>
    <w:rsid w:val="00612502"/>
    <w:rsid w:val="006E4CEF"/>
    <w:rsid w:val="007320F7"/>
    <w:rsid w:val="0078617E"/>
    <w:rsid w:val="00795BD4"/>
    <w:rsid w:val="0094225E"/>
    <w:rsid w:val="00954EDD"/>
    <w:rsid w:val="00987462"/>
    <w:rsid w:val="009A66F2"/>
    <w:rsid w:val="00AC27CF"/>
    <w:rsid w:val="00B17B35"/>
    <w:rsid w:val="00B72D56"/>
    <w:rsid w:val="00DA1F50"/>
    <w:rsid w:val="00DF0B88"/>
    <w:rsid w:val="00E26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688A7"/>
  <w15:chartTrackingRefBased/>
  <w15:docId w15:val="{7B0256C0-E1EA-6048-96AE-C26DA54D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80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7B35"/>
    <w:pPr>
      <w:spacing w:before="100" w:beforeAutospacing="1" w:after="100" w:afterAutospacing="1"/>
    </w:pPr>
  </w:style>
  <w:style w:type="character" w:customStyle="1" w:styleId="long-line">
    <w:name w:val="long-line"/>
    <w:basedOn w:val="DefaultParagraphFont"/>
    <w:rsid w:val="00116D9E"/>
  </w:style>
  <w:style w:type="character" w:styleId="Hyperlink">
    <w:name w:val="Hyperlink"/>
    <w:basedOn w:val="DefaultParagraphFont"/>
    <w:uiPriority w:val="99"/>
    <w:unhideWhenUsed/>
    <w:rsid w:val="0078617E"/>
    <w:rPr>
      <w:color w:val="0563C1" w:themeColor="hyperlink"/>
      <w:u w:val="single"/>
    </w:rPr>
  </w:style>
  <w:style w:type="character" w:styleId="UnresolvedMention">
    <w:name w:val="Unresolved Mention"/>
    <w:basedOn w:val="DefaultParagraphFont"/>
    <w:uiPriority w:val="99"/>
    <w:semiHidden/>
    <w:unhideWhenUsed/>
    <w:rsid w:val="0078617E"/>
    <w:rPr>
      <w:color w:val="605E5C"/>
      <w:shd w:val="clear" w:color="auto" w:fill="E1DFDD"/>
    </w:rPr>
  </w:style>
  <w:style w:type="character" w:customStyle="1" w:styleId="apple-converted-space">
    <w:name w:val="apple-converted-space"/>
    <w:basedOn w:val="DefaultParagraphFont"/>
    <w:rsid w:val="002E541A"/>
  </w:style>
  <w:style w:type="paragraph" w:styleId="Header">
    <w:name w:val="header"/>
    <w:basedOn w:val="Normal"/>
    <w:link w:val="HeaderChar"/>
    <w:uiPriority w:val="99"/>
    <w:unhideWhenUsed/>
    <w:rsid w:val="000A7F58"/>
    <w:pPr>
      <w:tabs>
        <w:tab w:val="center" w:pos="4680"/>
        <w:tab w:val="right" w:pos="9360"/>
      </w:tabs>
    </w:pPr>
  </w:style>
  <w:style w:type="character" w:customStyle="1" w:styleId="HeaderChar">
    <w:name w:val="Header Char"/>
    <w:basedOn w:val="DefaultParagraphFont"/>
    <w:link w:val="Header"/>
    <w:uiPriority w:val="99"/>
    <w:rsid w:val="000A7F58"/>
    <w:rPr>
      <w:rFonts w:ascii="Times New Roman" w:eastAsia="Times New Roman" w:hAnsi="Times New Roman" w:cs="Times New Roman"/>
    </w:rPr>
  </w:style>
  <w:style w:type="paragraph" w:styleId="Footer">
    <w:name w:val="footer"/>
    <w:basedOn w:val="Normal"/>
    <w:link w:val="FooterChar"/>
    <w:uiPriority w:val="99"/>
    <w:unhideWhenUsed/>
    <w:rsid w:val="000A7F58"/>
    <w:pPr>
      <w:tabs>
        <w:tab w:val="center" w:pos="4680"/>
        <w:tab w:val="right" w:pos="9360"/>
      </w:tabs>
    </w:pPr>
  </w:style>
  <w:style w:type="character" w:customStyle="1" w:styleId="FooterChar">
    <w:name w:val="Footer Char"/>
    <w:basedOn w:val="DefaultParagraphFont"/>
    <w:link w:val="Footer"/>
    <w:uiPriority w:val="99"/>
    <w:rsid w:val="000A7F58"/>
    <w:rPr>
      <w:rFonts w:ascii="Times New Roman" w:eastAsia="Times New Roman" w:hAnsi="Times New Roman" w:cs="Times New Roman"/>
    </w:rPr>
  </w:style>
  <w:style w:type="character" w:styleId="PageNumber">
    <w:name w:val="page number"/>
    <w:basedOn w:val="DefaultParagraphFont"/>
    <w:uiPriority w:val="99"/>
    <w:semiHidden/>
    <w:unhideWhenUsed/>
    <w:rsid w:val="000A7F58"/>
  </w:style>
  <w:style w:type="paragraph" w:styleId="Title">
    <w:name w:val="Title"/>
    <w:basedOn w:val="Normal"/>
    <w:next w:val="Normal"/>
    <w:link w:val="TitleChar"/>
    <w:uiPriority w:val="10"/>
    <w:qFormat/>
    <w:rsid w:val="009A66F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6F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768724">
      <w:bodyDiv w:val="1"/>
      <w:marLeft w:val="0"/>
      <w:marRight w:val="0"/>
      <w:marTop w:val="0"/>
      <w:marBottom w:val="0"/>
      <w:divBdr>
        <w:top w:val="none" w:sz="0" w:space="0" w:color="auto"/>
        <w:left w:val="none" w:sz="0" w:space="0" w:color="auto"/>
        <w:bottom w:val="none" w:sz="0" w:space="0" w:color="auto"/>
        <w:right w:val="none" w:sz="0" w:space="0" w:color="auto"/>
      </w:divBdr>
    </w:div>
    <w:div w:id="411708049">
      <w:bodyDiv w:val="1"/>
      <w:marLeft w:val="0"/>
      <w:marRight w:val="0"/>
      <w:marTop w:val="0"/>
      <w:marBottom w:val="0"/>
      <w:divBdr>
        <w:top w:val="none" w:sz="0" w:space="0" w:color="auto"/>
        <w:left w:val="none" w:sz="0" w:space="0" w:color="auto"/>
        <w:bottom w:val="none" w:sz="0" w:space="0" w:color="auto"/>
        <w:right w:val="none" w:sz="0" w:space="0" w:color="auto"/>
      </w:divBdr>
      <w:divsChild>
        <w:div w:id="1528912442">
          <w:marLeft w:val="0"/>
          <w:marRight w:val="0"/>
          <w:marTop w:val="0"/>
          <w:marBottom w:val="0"/>
          <w:divBdr>
            <w:top w:val="none" w:sz="0" w:space="0" w:color="auto"/>
            <w:left w:val="none" w:sz="0" w:space="0" w:color="auto"/>
            <w:bottom w:val="none" w:sz="0" w:space="0" w:color="auto"/>
            <w:right w:val="none" w:sz="0" w:space="0" w:color="auto"/>
          </w:divBdr>
          <w:divsChild>
            <w:div w:id="993878919">
              <w:marLeft w:val="0"/>
              <w:marRight w:val="0"/>
              <w:marTop w:val="0"/>
              <w:marBottom w:val="0"/>
              <w:divBdr>
                <w:top w:val="none" w:sz="0" w:space="0" w:color="auto"/>
                <w:left w:val="none" w:sz="0" w:space="0" w:color="auto"/>
                <w:bottom w:val="none" w:sz="0" w:space="0" w:color="auto"/>
                <w:right w:val="none" w:sz="0" w:space="0" w:color="auto"/>
              </w:divBdr>
              <w:divsChild>
                <w:div w:id="1647124027">
                  <w:marLeft w:val="0"/>
                  <w:marRight w:val="0"/>
                  <w:marTop w:val="0"/>
                  <w:marBottom w:val="0"/>
                  <w:divBdr>
                    <w:top w:val="none" w:sz="0" w:space="0" w:color="auto"/>
                    <w:left w:val="none" w:sz="0" w:space="0" w:color="auto"/>
                    <w:bottom w:val="none" w:sz="0" w:space="0" w:color="auto"/>
                    <w:right w:val="none" w:sz="0" w:space="0" w:color="auto"/>
                  </w:divBdr>
                  <w:divsChild>
                    <w:div w:id="130018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74123">
      <w:bodyDiv w:val="1"/>
      <w:marLeft w:val="0"/>
      <w:marRight w:val="0"/>
      <w:marTop w:val="0"/>
      <w:marBottom w:val="0"/>
      <w:divBdr>
        <w:top w:val="none" w:sz="0" w:space="0" w:color="auto"/>
        <w:left w:val="none" w:sz="0" w:space="0" w:color="auto"/>
        <w:bottom w:val="none" w:sz="0" w:space="0" w:color="auto"/>
        <w:right w:val="none" w:sz="0" w:space="0" w:color="auto"/>
      </w:divBdr>
    </w:div>
    <w:div w:id="917133926">
      <w:bodyDiv w:val="1"/>
      <w:marLeft w:val="0"/>
      <w:marRight w:val="0"/>
      <w:marTop w:val="0"/>
      <w:marBottom w:val="0"/>
      <w:divBdr>
        <w:top w:val="none" w:sz="0" w:space="0" w:color="auto"/>
        <w:left w:val="none" w:sz="0" w:space="0" w:color="auto"/>
        <w:bottom w:val="none" w:sz="0" w:space="0" w:color="auto"/>
        <w:right w:val="none" w:sz="0" w:space="0" w:color="auto"/>
      </w:divBdr>
    </w:div>
    <w:div w:id="1169783533">
      <w:bodyDiv w:val="1"/>
      <w:marLeft w:val="0"/>
      <w:marRight w:val="0"/>
      <w:marTop w:val="0"/>
      <w:marBottom w:val="0"/>
      <w:divBdr>
        <w:top w:val="none" w:sz="0" w:space="0" w:color="auto"/>
        <w:left w:val="none" w:sz="0" w:space="0" w:color="auto"/>
        <w:bottom w:val="none" w:sz="0" w:space="0" w:color="auto"/>
        <w:right w:val="none" w:sz="0" w:space="0" w:color="auto"/>
      </w:divBdr>
    </w:div>
    <w:div w:id="1588658475">
      <w:bodyDiv w:val="1"/>
      <w:marLeft w:val="0"/>
      <w:marRight w:val="0"/>
      <w:marTop w:val="0"/>
      <w:marBottom w:val="0"/>
      <w:divBdr>
        <w:top w:val="none" w:sz="0" w:space="0" w:color="auto"/>
        <w:left w:val="none" w:sz="0" w:space="0" w:color="auto"/>
        <w:bottom w:val="none" w:sz="0" w:space="0" w:color="auto"/>
        <w:right w:val="none" w:sz="0" w:space="0" w:color="auto"/>
      </w:divBdr>
    </w:div>
    <w:div w:id="1834908810">
      <w:bodyDiv w:val="1"/>
      <w:marLeft w:val="0"/>
      <w:marRight w:val="0"/>
      <w:marTop w:val="0"/>
      <w:marBottom w:val="0"/>
      <w:divBdr>
        <w:top w:val="none" w:sz="0" w:space="0" w:color="auto"/>
        <w:left w:val="none" w:sz="0" w:space="0" w:color="auto"/>
        <w:bottom w:val="none" w:sz="0" w:space="0" w:color="auto"/>
        <w:right w:val="none" w:sz="0" w:space="0" w:color="auto"/>
      </w:divBdr>
    </w:div>
    <w:div w:id="1960408945">
      <w:bodyDiv w:val="1"/>
      <w:marLeft w:val="0"/>
      <w:marRight w:val="0"/>
      <w:marTop w:val="0"/>
      <w:marBottom w:val="0"/>
      <w:divBdr>
        <w:top w:val="none" w:sz="0" w:space="0" w:color="auto"/>
        <w:left w:val="none" w:sz="0" w:space="0" w:color="auto"/>
        <w:bottom w:val="none" w:sz="0" w:space="0" w:color="auto"/>
        <w:right w:val="none" w:sz="0" w:space="0" w:color="auto"/>
      </w:divBdr>
      <w:divsChild>
        <w:div w:id="1893612785">
          <w:marLeft w:val="0"/>
          <w:marRight w:val="0"/>
          <w:marTop w:val="0"/>
          <w:marBottom w:val="0"/>
          <w:divBdr>
            <w:top w:val="none" w:sz="0" w:space="0" w:color="auto"/>
            <w:left w:val="none" w:sz="0" w:space="0" w:color="auto"/>
            <w:bottom w:val="none" w:sz="0" w:space="0" w:color="auto"/>
            <w:right w:val="none" w:sz="0" w:space="0" w:color="auto"/>
          </w:divBdr>
          <w:divsChild>
            <w:div w:id="406730061">
              <w:marLeft w:val="0"/>
              <w:marRight w:val="0"/>
              <w:marTop w:val="0"/>
              <w:marBottom w:val="0"/>
              <w:divBdr>
                <w:top w:val="none" w:sz="0" w:space="0" w:color="auto"/>
                <w:left w:val="none" w:sz="0" w:space="0" w:color="auto"/>
                <w:bottom w:val="none" w:sz="0" w:space="0" w:color="auto"/>
                <w:right w:val="none" w:sz="0" w:space="0" w:color="auto"/>
              </w:divBdr>
              <w:divsChild>
                <w:div w:id="1646659668">
                  <w:marLeft w:val="0"/>
                  <w:marRight w:val="0"/>
                  <w:marTop w:val="0"/>
                  <w:marBottom w:val="0"/>
                  <w:divBdr>
                    <w:top w:val="none" w:sz="0" w:space="0" w:color="auto"/>
                    <w:left w:val="none" w:sz="0" w:space="0" w:color="auto"/>
                    <w:bottom w:val="none" w:sz="0" w:space="0" w:color="auto"/>
                    <w:right w:val="none" w:sz="0" w:space="0" w:color="auto"/>
                  </w:divBdr>
                  <w:divsChild>
                    <w:div w:id="6007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60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ytimes.com/2019/06/19/books/joy-harjo-poet-laureat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5</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2019-07-18T16:58:00Z</dcterms:created>
  <dcterms:modified xsi:type="dcterms:W3CDTF">2019-07-19T21:03:00Z</dcterms:modified>
</cp:coreProperties>
</file>