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49E" w:rsidRPr="00801FDD" w:rsidRDefault="00801FDD" w:rsidP="00801FDD">
      <w:pPr>
        <w:spacing w:line="480" w:lineRule="auto"/>
        <w:rPr>
          <w:rFonts w:ascii="Times New Roman" w:hAnsi="Times New Roman" w:cs="Times New Roman"/>
        </w:rPr>
      </w:pPr>
      <w:r>
        <w:rPr>
          <w:rFonts w:ascii="Times New Roman" w:hAnsi="Times New Roman" w:cs="Times New Roman"/>
        </w:rPr>
        <w:t xml:space="preserve">Works cited </w:t>
      </w:r>
    </w:p>
    <w:p w:rsidR="00801FDD" w:rsidRDefault="00495D77" w:rsidP="00801FDD">
      <w:pPr>
        <w:spacing w:line="480" w:lineRule="auto"/>
        <w:rPr>
          <w:rFonts w:ascii="Times New Roman" w:hAnsi="Times New Roman" w:cs="Times New Roman"/>
        </w:rPr>
      </w:pPr>
      <w:r w:rsidRPr="00801FDD">
        <w:rPr>
          <w:rFonts w:ascii="Times New Roman" w:hAnsi="Times New Roman" w:cs="Times New Roman"/>
        </w:rPr>
        <w:t xml:space="preserve">Fordham, A. (2019, June 26). Support. Don’t Punish- Global solidarity grows to end the drug </w:t>
      </w:r>
    </w:p>
    <w:p w:rsidR="00801FDD" w:rsidRDefault="00495D77" w:rsidP="00801FDD">
      <w:pPr>
        <w:spacing w:line="480" w:lineRule="auto"/>
        <w:ind w:firstLine="720"/>
        <w:rPr>
          <w:rFonts w:ascii="Times New Roman" w:hAnsi="Times New Roman" w:cs="Times New Roman"/>
        </w:rPr>
      </w:pPr>
      <w:r w:rsidRPr="00801FDD">
        <w:rPr>
          <w:rFonts w:ascii="Times New Roman" w:hAnsi="Times New Roman" w:cs="Times New Roman"/>
        </w:rPr>
        <w:t xml:space="preserve">war. Retrieved from </w:t>
      </w:r>
      <w:hyperlink r:id="rId4" w:history="1">
        <w:r w:rsidR="00801FDD" w:rsidRPr="00240E0E">
          <w:rPr>
            <w:rStyle w:val="Hyperlink"/>
            <w:rFonts w:ascii="Times New Roman" w:hAnsi="Times New Roman" w:cs="Times New Roman"/>
          </w:rPr>
          <w:t>http://supportdontpunish.org/support-dont-punish-global-solidarity-</w:t>
        </w:r>
      </w:hyperlink>
    </w:p>
    <w:p w:rsidR="00495D77" w:rsidRPr="00801FDD" w:rsidRDefault="00E10D17" w:rsidP="00801FDD">
      <w:pPr>
        <w:spacing w:line="480" w:lineRule="auto"/>
        <w:ind w:firstLine="720"/>
        <w:rPr>
          <w:rFonts w:ascii="Times New Roman" w:hAnsi="Times New Roman" w:cs="Times New Roman"/>
        </w:rPr>
      </w:pPr>
      <w:r w:rsidRPr="00801FDD">
        <w:rPr>
          <w:rFonts w:ascii="Times New Roman" w:hAnsi="Times New Roman" w:cs="Times New Roman"/>
        </w:rPr>
        <w:t>grows-to-end-the-drug-war/</w:t>
      </w:r>
    </w:p>
    <w:p w:rsidR="00E10D17" w:rsidRPr="00801FDD" w:rsidRDefault="00E10D17" w:rsidP="00801FDD">
      <w:pPr>
        <w:spacing w:line="480" w:lineRule="auto"/>
        <w:rPr>
          <w:rFonts w:ascii="Times New Roman" w:hAnsi="Times New Roman" w:cs="Times New Roman"/>
        </w:rPr>
      </w:pPr>
    </w:p>
    <w:p w:rsidR="00E10D17" w:rsidRPr="00801FDD" w:rsidRDefault="00E10D17" w:rsidP="00801FDD">
      <w:pPr>
        <w:spacing w:line="480" w:lineRule="auto"/>
        <w:rPr>
          <w:rFonts w:ascii="Times New Roman" w:hAnsi="Times New Roman" w:cs="Times New Roman"/>
        </w:rPr>
      </w:pPr>
      <w:r w:rsidRPr="00801FDD">
        <w:rPr>
          <w:rFonts w:ascii="Times New Roman" w:hAnsi="Times New Roman" w:cs="Times New Roman"/>
        </w:rPr>
        <w:t xml:space="preserve">This blog post comes straight from the Support Don’t Punish website, and outlines the international campaign’s mission to end the so-called War on Drugs through a “Global Day of Action.” Hosted on the same day as the release of the annual United Nations World Drug Report, </w:t>
      </w:r>
      <w:r w:rsidR="00C6217B" w:rsidRPr="00801FDD">
        <w:rPr>
          <w:rFonts w:ascii="Times New Roman" w:hAnsi="Times New Roman" w:cs="Times New Roman"/>
        </w:rPr>
        <w:t>the campaign aims to expose the draconian drug policies that have exacerbated rates of addiction, overdose, violence, and incarceration. This article provides the background, statistics, and research on the War on Drugs that provokes global solidarity for #</w:t>
      </w:r>
      <w:proofErr w:type="spellStart"/>
      <w:r w:rsidR="00C6217B" w:rsidRPr="00801FDD">
        <w:rPr>
          <w:rFonts w:ascii="Times New Roman" w:hAnsi="Times New Roman" w:cs="Times New Roman"/>
        </w:rPr>
        <w:t>SupportDontPunish</w:t>
      </w:r>
      <w:proofErr w:type="spellEnd"/>
      <w:r w:rsidR="00C6217B" w:rsidRPr="00801FDD">
        <w:rPr>
          <w:rFonts w:ascii="Times New Roman" w:hAnsi="Times New Roman" w:cs="Times New Roman"/>
        </w:rPr>
        <w:t xml:space="preserve">. </w:t>
      </w:r>
    </w:p>
    <w:p w:rsidR="005F360D" w:rsidRPr="00801FDD" w:rsidRDefault="005F360D" w:rsidP="00801FDD">
      <w:pPr>
        <w:spacing w:line="480" w:lineRule="auto"/>
        <w:rPr>
          <w:rFonts w:ascii="Times New Roman" w:hAnsi="Times New Roman" w:cs="Times New Roman"/>
        </w:rPr>
      </w:pPr>
      <w:bookmarkStart w:id="0" w:name="_GoBack"/>
      <w:bookmarkEnd w:id="0"/>
    </w:p>
    <w:p w:rsidR="00801FDD" w:rsidRDefault="005F360D" w:rsidP="00801FDD">
      <w:pPr>
        <w:spacing w:line="480" w:lineRule="auto"/>
        <w:rPr>
          <w:rFonts w:ascii="Times New Roman" w:hAnsi="Times New Roman" w:cs="Times New Roman"/>
        </w:rPr>
      </w:pPr>
      <w:proofErr w:type="spellStart"/>
      <w:r w:rsidRPr="00801FDD">
        <w:rPr>
          <w:rFonts w:ascii="Times New Roman" w:hAnsi="Times New Roman" w:cs="Times New Roman"/>
        </w:rPr>
        <w:t>Gstrein</w:t>
      </w:r>
      <w:proofErr w:type="spellEnd"/>
      <w:r w:rsidRPr="00801FDD">
        <w:rPr>
          <w:rFonts w:ascii="Times New Roman" w:hAnsi="Times New Roman" w:cs="Times New Roman"/>
        </w:rPr>
        <w:t>, V. (</w:t>
      </w:r>
      <w:r w:rsidR="00664937" w:rsidRPr="00801FDD">
        <w:rPr>
          <w:rFonts w:ascii="Times New Roman" w:hAnsi="Times New Roman" w:cs="Times New Roman"/>
        </w:rPr>
        <w:t xml:space="preserve">2018). Ideation, social construction and drug policy: A scoping review. </w:t>
      </w:r>
    </w:p>
    <w:p w:rsidR="005F360D" w:rsidRPr="00801FDD" w:rsidRDefault="00664937" w:rsidP="00801FDD">
      <w:pPr>
        <w:spacing w:line="480" w:lineRule="auto"/>
        <w:ind w:firstLine="720"/>
        <w:rPr>
          <w:rFonts w:ascii="Times New Roman" w:hAnsi="Times New Roman" w:cs="Times New Roman"/>
        </w:rPr>
      </w:pPr>
      <w:r w:rsidRPr="00801FDD">
        <w:rPr>
          <w:rFonts w:ascii="Times New Roman" w:hAnsi="Times New Roman" w:cs="Times New Roman"/>
          <w:i/>
        </w:rPr>
        <w:t>International Journal of Drug Policy (51)</w:t>
      </w:r>
      <w:r w:rsidRPr="00801FDD">
        <w:rPr>
          <w:rFonts w:ascii="Times New Roman" w:hAnsi="Times New Roman" w:cs="Times New Roman"/>
        </w:rPr>
        <w:t xml:space="preserve">, 75-86. </w:t>
      </w:r>
      <w:proofErr w:type="spellStart"/>
      <w:r w:rsidRPr="00801FDD">
        <w:rPr>
          <w:rFonts w:ascii="Times New Roman" w:hAnsi="Times New Roman" w:cs="Times New Roman"/>
        </w:rPr>
        <w:t>doi</w:t>
      </w:r>
      <w:proofErr w:type="spellEnd"/>
      <w:r w:rsidRPr="00801FDD">
        <w:rPr>
          <w:rFonts w:ascii="Times New Roman" w:hAnsi="Times New Roman" w:cs="Times New Roman"/>
        </w:rPr>
        <w:t>: 10.1016/j.drugpo.2017.10.011</w:t>
      </w:r>
    </w:p>
    <w:p w:rsidR="00664937" w:rsidRPr="00801FDD" w:rsidRDefault="00664937" w:rsidP="00801FDD">
      <w:pPr>
        <w:spacing w:line="480" w:lineRule="auto"/>
        <w:rPr>
          <w:rFonts w:ascii="Times New Roman" w:hAnsi="Times New Roman" w:cs="Times New Roman"/>
        </w:rPr>
      </w:pPr>
    </w:p>
    <w:p w:rsidR="00664937" w:rsidRPr="00801FDD" w:rsidRDefault="007C1E9A" w:rsidP="00801FDD">
      <w:pPr>
        <w:spacing w:line="480" w:lineRule="auto"/>
        <w:rPr>
          <w:rFonts w:ascii="Times New Roman" w:hAnsi="Times New Roman" w:cs="Times New Roman"/>
        </w:rPr>
      </w:pPr>
      <w:r w:rsidRPr="00801FDD">
        <w:rPr>
          <w:rFonts w:ascii="Times New Roman" w:hAnsi="Times New Roman" w:cs="Times New Roman"/>
        </w:rPr>
        <w:t xml:space="preserve">This article offers insight into the complexity of drug policy by premising illegal drug use from various angles, including those of politicians, of drug users, and of society, among others. The author emphasizes the influence of framing on how different populations conceptualize drug use and the subsequent effects of those perceptions on collective and political action. The </w:t>
      </w:r>
      <w:r w:rsidR="002C2E1A" w:rsidRPr="00801FDD">
        <w:rPr>
          <w:rFonts w:ascii="Times New Roman" w:hAnsi="Times New Roman" w:cs="Times New Roman"/>
        </w:rPr>
        <w:t>community on Twitter engaging in the discourse on #</w:t>
      </w:r>
      <w:proofErr w:type="spellStart"/>
      <w:r w:rsidR="002C2E1A" w:rsidRPr="00801FDD">
        <w:rPr>
          <w:rFonts w:ascii="Times New Roman" w:hAnsi="Times New Roman" w:cs="Times New Roman"/>
        </w:rPr>
        <w:t>SupportDontPunish</w:t>
      </w:r>
      <w:proofErr w:type="spellEnd"/>
      <w:r w:rsidR="002C2E1A" w:rsidRPr="00801FDD">
        <w:rPr>
          <w:rFonts w:ascii="Times New Roman" w:hAnsi="Times New Roman" w:cs="Times New Roman"/>
        </w:rPr>
        <w:t xml:space="preserve"> use various framing tactics to convey a certain message, as was done by members of society and within the government at the advent of the War on Drugs. </w:t>
      </w:r>
    </w:p>
    <w:p w:rsidR="00495D77" w:rsidRPr="00801FDD" w:rsidRDefault="00495D77" w:rsidP="00801FDD">
      <w:pPr>
        <w:spacing w:line="480" w:lineRule="auto"/>
        <w:rPr>
          <w:rFonts w:ascii="Times New Roman" w:hAnsi="Times New Roman" w:cs="Times New Roman"/>
        </w:rPr>
      </w:pPr>
    </w:p>
    <w:p w:rsidR="00801FDD" w:rsidRDefault="00377949" w:rsidP="00801FDD">
      <w:pPr>
        <w:spacing w:line="480" w:lineRule="auto"/>
        <w:rPr>
          <w:rFonts w:ascii="Times New Roman" w:hAnsi="Times New Roman" w:cs="Times New Roman"/>
        </w:rPr>
      </w:pPr>
      <w:r w:rsidRPr="00801FDD">
        <w:rPr>
          <w:rFonts w:ascii="Times New Roman" w:hAnsi="Times New Roman" w:cs="Times New Roman"/>
        </w:rPr>
        <w:lastRenderedPageBreak/>
        <w:t xml:space="preserve">Kennedy-Hendrick, A., </w:t>
      </w:r>
      <w:proofErr w:type="spellStart"/>
      <w:r w:rsidRPr="00801FDD">
        <w:rPr>
          <w:rFonts w:ascii="Times New Roman" w:hAnsi="Times New Roman" w:cs="Times New Roman"/>
        </w:rPr>
        <w:t>Ph.D</w:t>
      </w:r>
      <w:proofErr w:type="spellEnd"/>
      <w:r w:rsidRPr="00801FDD">
        <w:rPr>
          <w:rFonts w:ascii="Times New Roman" w:hAnsi="Times New Roman" w:cs="Times New Roman"/>
        </w:rPr>
        <w:t xml:space="preserve">, Barry, C. L., </w:t>
      </w:r>
      <w:proofErr w:type="spellStart"/>
      <w:r w:rsidRPr="00801FDD">
        <w:rPr>
          <w:rFonts w:ascii="Times New Roman" w:hAnsi="Times New Roman" w:cs="Times New Roman"/>
        </w:rPr>
        <w:t>Ph.D</w:t>
      </w:r>
      <w:proofErr w:type="spellEnd"/>
      <w:r w:rsidRPr="00801FDD">
        <w:rPr>
          <w:rFonts w:ascii="Times New Roman" w:hAnsi="Times New Roman" w:cs="Times New Roman"/>
        </w:rPr>
        <w:t xml:space="preserve">, </w:t>
      </w:r>
      <w:proofErr w:type="spellStart"/>
      <w:r w:rsidRPr="00801FDD">
        <w:rPr>
          <w:rFonts w:ascii="Times New Roman" w:hAnsi="Times New Roman" w:cs="Times New Roman"/>
        </w:rPr>
        <w:t>Gollut</w:t>
      </w:r>
      <w:proofErr w:type="spellEnd"/>
      <w:r w:rsidRPr="00801FDD">
        <w:rPr>
          <w:rFonts w:ascii="Times New Roman" w:hAnsi="Times New Roman" w:cs="Times New Roman"/>
        </w:rPr>
        <w:t xml:space="preserve">, . E., </w:t>
      </w:r>
      <w:proofErr w:type="spellStart"/>
      <w:r w:rsidRPr="00801FDD">
        <w:rPr>
          <w:rFonts w:ascii="Times New Roman" w:hAnsi="Times New Roman" w:cs="Times New Roman"/>
        </w:rPr>
        <w:t>Enminger</w:t>
      </w:r>
      <w:proofErr w:type="spellEnd"/>
      <w:r w:rsidRPr="00801FDD">
        <w:rPr>
          <w:rFonts w:ascii="Times New Roman" w:hAnsi="Times New Roman" w:cs="Times New Roman"/>
        </w:rPr>
        <w:t xml:space="preserve">, M. E., </w:t>
      </w:r>
      <w:proofErr w:type="spellStart"/>
      <w:r w:rsidRPr="00801FDD">
        <w:rPr>
          <w:rFonts w:ascii="Times New Roman" w:hAnsi="Times New Roman" w:cs="Times New Roman"/>
        </w:rPr>
        <w:t>Ph.D</w:t>
      </w:r>
      <w:proofErr w:type="spellEnd"/>
      <w:r w:rsidRPr="00801FDD">
        <w:rPr>
          <w:rFonts w:ascii="Times New Roman" w:hAnsi="Times New Roman" w:cs="Times New Roman"/>
        </w:rPr>
        <w:t xml:space="preserve">, </w:t>
      </w:r>
      <w:proofErr w:type="spellStart"/>
      <w:r w:rsidRPr="00801FDD">
        <w:rPr>
          <w:rFonts w:ascii="Times New Roman" w:hAnsi="Times New Roman" w:cs="Times New Roman"/>
        </w:rPr>
        <w:t>Chiolm</w:t>
      </w:r>
      <w:proofErr w:type="spellEnd"/>
      <w:r w:rsidRPr="00801FDD">
        <w:rPr>
          <w:rFonts w:ascii="Times New Roman" w:hAnsi="Times New Roman" w:cs="Times New Roman"/>
        </w:rPr>
        <w:t xml:space="preserve">, </w:t>
      </w:r>
    </w:p>
    <w:p w:rsidR="00801FDD" w:rsidRDefault="00377949" w:rsidP="00801FDD">
      <w:pPr>
        <w:spacing w:line="480" w:lineRule="auto"/>
        <w:ind w:firstLine="720"/>
        <w:rPr>
          <w:rFonts w:ascii="Times New Roman" w:hAnsi="Times New Roman" w:cs="Times New Roman"/>
        </w:rPr>
      </w:pPr>
      <w:r w:rsidRPr="00801FDD">
        <w:rPr>
          <w:rFonts w:ascii="Times New Roman" w:hAnsi="Times New Roman" w:cs="Times New Roman"/>
        </w:rPr>
        <w:t xml:space="preserve">M.S., M.D., &amp; McGinty, E. E., Ph.D. (2017). Social Stigma Toward Persons With </w:t>
      </w:r>
    </w:p>
    <w:p w:rsidR="00801FDD" w:rsidRDefault="00377949" w:rsidP="00801FDD">
      <w:pPr>
        <w:spacing w:line="480" w:lineRule="auto"/>
        <w:ind w:firstLine="720"/>
        <w:rPr>
          <w:rFonts w:ascii="Times New Roman" w:hAnsi="Times New Roman" w:cs="Times New Roman"/>
        </w:rPr>
      </w:pPr>
      <w:r w:rsidRPr="00801FDD">
        <w:rPr>
          <w:rFonts w:ascii="Times New Roman" w:hAnsi="Times New Roman" w:cs="Times New Roman"/>
        </w:rPr>
        <w:t xml:space="preserve">Prescription Opioid Use Disorder: Associations with Public Support for Punitive and </w:t>
      </w:r>
    </w:p>
    <w:p w:rsidR="00801FDD" w:rsidRDefault="00377949" w:rsidP="00801FDD">
      <w:pPr>
        <w:spacing w:line="480" w:lineRule="auto"/>
        <w:ind w:firstLine="720"/>
        <w:rPr>
          <w:rFonts w:ascii="Times New Roman" w:hAnsi="Times New Roman" w:cs="Times New Roman"/>
        </w:rPr>
      </w:pPr>
      <w:r w:rsidRPr="00801FDD">
        <w:rPr>
          <w:rFonts w:ascii="Times New Roman" w:hAnsi="Times New Roman" w:cs="Times New Roman"/>
        </w:rPr>
        <w:t xml:space="preserve">Public Health-Oriented Policies. </w:t>
      </w:r>
      <w:r w:rsidRPr="00801FDD">
        <w:rPr>
          <w:rFonts w:ascii="Times New Roman" w:hAnsi="Times New Roman" w:cs="Times New Roman"/>
          <w:i/>
        </w:rPr>
        <w:t>Psychiatric Services, 68</w:t>
      </w:r>
      <w:r w:rsidRPr="00801FDD">
        <w:rPr>
          <w:rFonts w:ascii="Times New Roman" w:hAnsi="Times New Roman" w:cs="Times New Roman"/>
        </w:rPr>
        <w:t>(5)</w:t>
      </w:r>
      <w:r w:rsidR="0076287F" w:rsidRPr="00801FDD">
        <w:rPr>
          <w:rFonts w:ascii="Times New Roman" w:hAnsi="Times New Roman" w:cs="Times New Roman"/>
        </w:rPr>
        <w:t xml:space="preserve">, 462-469. </w:t>
      </w:r>
      <w:proofErr w:type="spellStart"/>
      <w:r w:rsidR="0076287F" w:rsidRPr="00801FDD">
        <w:rPr>
          <w:rFonts w:ascii="Times New Roman" w:hAnsi="Times New Roman" w:cs="Times New Roman"/>
        </w:rPr>
        <w:t>doi</w:t>
      </w:r>
      <w:proofErr w:type="spellEnd"/>
      <w:r w:rsidR="0076287F" w:rsidRPr="00801FDD">
        <w:rPr>
          <w:rFonts w:ascii="Times New Roman" w:hAnsi="Times New Roman" w:cs="Times New Roman"/>
        </w:rPr>
        <w:t xml:space="preserve">: </w:t>
      </w:r>
    </w:p>
    <w:p w:rsidR="00C363D0" w:rsidRPr="00801FDD" w:rsidRDefault="0076287F" w:rsidP="00801FDD">
      <w:pPr>
        <w:spacing w:line="480" w:lineRule="auto"/>
        <w:ind w:firstLine="720"/>
        <w:rPr>
          <w:rFonts w:ascii="Times New Roman" w:hAnsi="Times New Roman" w:cs="Times New Roman"/>
        </w:rPr>
      </w:pPr>
      <w:r w:rsidRPr="00801FDD">
        <w:rPr>
          <w:rFonts w:ascii="Times New Roman" w:hAnsi="Times New Roman" w:cs="Times New Roman"/>
        </w:rPr>
        <w:t>10.1176/appi.ps.201600056</w:t>
      </w:r>
    </w:p>
    <w:p w:rsidR="00CA610C" w:rsidRPr="00801FDD" w:rsidRDefault="00CA610C" w:rsidP="00801FDD">
      <w:pPr>
        <w:spacing w:line="480" w:lineRule="auto"/>
        <w:rPr>
          <w:rFonts w:ascii="Times New Roman" w:hAnsi="Times New Roman" w:cs="Times New Roman"/>
        </w:rPr>
      </w:pPr>
    </w:p>
    <w:p w:rsidR="00CA610C" w:rsidRPr="00801FDD" w:rsidRDefault="00091AB7" w:rsidP="00801FDD">
      <w:pPr>
        <w:spacing w:line="480" w:lineRule="auto"/>
        <w:rPr>
          <w:rFonts w:ascii="Times New Roman" w:hAnsi="Times New Roman" w:cs="Times New Roman"/>
        </w:rPr>
      </w:pPr>
      <w:r w:rsidRPr="00801FDD">
        <w:rPr>
          <w:rFonts w:ascii="Times New Roman" w:hAnsi="Times New Roman" w:cs="Times New Roman"/>
        </w:rPr>
        <w:t xml:space="preserve">The stigma surrounding addiction and mental illness hinders societal and political support for less punitive drug policies. This research study delves into the political consequences of the somewhat negative attitudes adopted by a proportion of society towards those suffering from addiction. A significant portion of </w:t>
      </w:r>
      <w:r w:rsidR="005F360D" w:rsidRPr="00801FDD">
        <w:rPr>
          <w:rFonts w:ascii="Times New Roman" w:hAnsi="Times New Roman" w:cs="Times New Roman"/>
        </w:rPr>
        <w:t>conversations</w:t>
      </w:r>
      <w:r w:rsidRPr="00801FDD">
        <w:rPr>
          <w:rFonts w:ascii="Times New Roman" w:hAnsi="Times New Roman" w:cs="Times New Roman"/>
        </w:rPr>
        <w:t xml:space="preserve"> within the Twitter community</w:t>
      </w:r>
      <w:r w:rsidR="005F360D" w:rsidRPr="00801FDD">
        <w:rPr>
          <w:rFonts w:ascii="Times New Roman" w:hAnsi="Times New Roman" w:cs="Times New Roman"/>
        </w:rPr>
        <w:t xml:space="preserve"> concern </w:t>
      </w:r>
      <w:r w:rsidRPr="00801FDD">
        <w:rPr>
          <w:rFonts w:ascii="Times New Roman" w:hAnsi="Times New Roman" w:cs="Times New Roman"/>
        </w:rPr>
        <w:t xml:space="preserve">the vilification of addicts that has </w:t>
      </w:r>
      <w:r w:rsidR="005F360D" w:rsidRPr="00801FDD">
        <w:rPr>
          <w:rFonts w:ascii="Times New Roman" w:hAnsi="Times New Roman" w:cs="Times New Roman"/>
        </w:rPr>
        <w:t xml:space="preserve">substantiated punitive drug policies for so </w:t>
      </w:r>
      <w:proofErr w:type="spellStart"/>
      <w:r w:rsidR="005F360D" w:rsidRPr="00801FDD">
        <w:rPr>
          <w:rFonts w:ascii="Times New Roman" w:hAnsi="Times New Roman" w:cs="Times New Roman"/>
        </w:rPr>
        <w:t>long.</w:t>
      </w:r>
      <w:proofErr w:type="spellEnd"/>
      <w:r w:rsidR="005F360D" w:rsidRPr="00801FDD">
        <w:rPr>
          <w:rFonts w:ascii="Times New Roman" w:hAnsi="Times New Roman" w:cs="Times New Roman"/>
        </w:rPr>
        <w:t xml:space="preserve"> Many advocate for policies that support addicts through public health services and civic education, rather than blaming the affected population and using punishment via incarceration as a means of mitigating illegal drug abuse. </w:t>
      </w:r>
    </w:p>
    <w:p w:rsidR="0076287F" w:rsidRPr="00801FDD" w:rsidRDefault="0076287F" w:rsidP="00801FDD">
      <w:pPr>
        <w:spacing w:line="480" w:lineRule="auto"/>
        <w:rPr>
          <w:rFonts w:ascii="Times New Roman" w:hAnsi="Times New Roman" w:cs="Times New Roman"/>
        </w:rPr>
      </w:pPr>
    </w:p>
    <w:p w:rsidR="00801FDD" w:rsidRDefault="00F4449E" w:rsidP="00801FDD">
      <w:pPr>
        <w:spacing w:line="480" w:lineRule="auto"/>
        <w:rPr>
          <w:rFonts w:ascii="Times New Roman" w:hAnsi="Times New Roman" w:cs="Times New Roman"/>
          <w:i/>
        </w:rPr>
      </w:pPr>
      <w:r w:rsidRPr="00801FDD">
        <w:rPr>
          <w:rFonts w:ascii="Times New Roman" w:hAnsi="Times New Roman" w:cs="Times New Roman"/>
        </w:rPr>
        <w:t xml:space="preserve">Reuter, P. (1992). Hawks Ascendant: The Punitive Trend of American Drug Policy. </w:t>
      </w:r>
      <w:r w:rsidRPr="00801FDD">
        <w:rPr>
          <w:rFonts w:ascii="Times New Roman" w:hAnsi="Times New Roman" w:cs="Times New Roman"/>
          <w:i/>
        </w:rPr>
        <w:t xml:space="preserve">Daedalus, </w:t>
      </w:r>
    </w:p>
    <w:p w:rsidR="00801FDD" w:rsidRDefault="00F4449E" w:rsidP="00801FDD">
      <w:pPr>
        <w:spacing w:line="480" w:lineRule="auto"/>
        <w:ind w:firstLine="720"/>
        <w:rPr>
          <w:rFonts w:ascii="Times New Roman" w:hAnsi="Times New Roman" w:cs="Times New Roman"/>
        </w:rPr>
      </w:pPr>
      <w:r w:rsidRPr="00801FDD">
        <w:rPr>
          <w:rFonts w:ascii="Times New Roman" w:hAnsi="Times New Roman" w:cs="Times New Roman"/>
          <w:i/>
        </w:rPr>
        <w:t>121</w:t>
      </w:r>
      <w:r w:rsidRPr="00801FDD">
        <w:rPr>
          <w:rFonts w:ascii="Times New Roman" w:hAnsi="Times New Roman" w:cs="Times New Roman"/>
        </w:rPr>
        <w:t>(31), 15-52. Retrieved</w:t>
      </w:r>
      <w:r w:rsidR="00801FDD">
        <w:rPr>
          <w:rFonts w:ascii="Times New Roman" w:hAnsi="Times New Roman" w:cs="Times New Roman"/>
        </w:rPr>
        <w:t xml:space="preserve"> from </w:t>
      </w:r>
    </w:p>
    <w:p w:rsidR="00801FDD" w:rsidRDefault="00801FDD" w:rsidP="00801FDD">
      <w:pPr>
        <w:spacing w:line="480" w:lineRule="auto"/>
        <w:ind w:firstLine="720"/>
        <w:rPr>
          <w:rFonts w:ascii="Times New Roman" w:hAnsi="Times New Roman" w:cs="Times New Roman"/>
        </w:rPr>
      </w:pPr>
      <w:r w:rsidRPr="00801FDD">
        <w:rPr>
          <w:rFonts w:ascii="Times New Roman" w:hAnsi="Times New Roman" w:cs="Times New Roman"/>
        </w:rPr>
        <w:t>https://www.jstor.org/stable/pdf/20027120.pdf?refreqid=excelsior:3d8cef250b290f741b9</w:t>
      </w:r>
    </w:p>
    <w:p w:rsidR="0076287F" w:rsidRPr="00801FDD" w:rsidRDefault="00495D77" w:rsidP="00801FDD">
      <w:pPr>
        <w:spacing w:line="480" w:lineRule="auto"/>
        <w:ind w:firstLine="720"/>
        <w:rPr>
          <w:rFonts w:ascii="Times New Roman" w:hAnsi="Times New Roman" w:cs="Times New Roman"/>
        </w:rPr>
      </w:pPr>
      <w:r w:rsidRPr="00801FDD">
        <w:rPr>
          <w:rFonts w:ascii="Times New Roman" w:hAnsi="Times New Roman" w:cs="Times New Roman"/>
        </w:rPr>
        <w:t>03cc0bcf16655.</w:t>
      </w:r>
    </w:p>
    <w:p w:rsidR="00495D77" w:rsidRPr="00801FDD" w:rsidRDefault="00495D77" w:rsidP="00801FDD">
      <w:pPr>
        <w:spacing w:line="480" w:lineRule="auto"/>
        <w:rPr>
          <w:rFonts w:ascii="Times New Roman" w:hAnsi="Times New Roman" w:cs="Times New Roman"/>
        </w:rPr>
      </w:pPr>
    </w:p>
    <w:p w:rsidR="00495D77" w:rsidRPr="00801FDD" w:rsidRDefault="00EB7447" w:rsidP="00801FDD">
      <w:pPr>
        <w:spacing w:line="480" w:lineRule="auto"/>
        <w:rPr>
          <w:rFonts w:ascii="Times New Roman" w:hAnsi="Times New Roman" w:cs="Times New Roman"/>
        </w:rPr>
      </w:pPr>
      <w:r w:rsidRPr="00801FDD">
        <w:rPr>
          <w:rFonts w:ascii="Times New Roman" w:hAnsi="Times New Roman" w:cs="Times New Roman"/>
        </w:rPr>
        <w:t>Drug policy is a complex and ideologically multifaceted issue that has led to disastrous outcomes over the past half century. This article examines the ideological underpinnings of multiple policy stances</w:t>
      </w:r>
      <w:r w:rsidR="00F933F9" w:rsidRPr="00801FDD">
        <w:rPr>
          <w:rFonts w:ascii="Times New Roman" w:hAnsi="Times New Roman" w:cs="Times New Roman"/>
        </w:rPr>
        <w:t xml:space="preserve"> </w:t>
      </w:r>
      <w:r w:rsidR="00CA610C" w:rsidRPr="00801FDD">
        <w:rPr>
          <w:rFonts w:ascii="Times New Roman" w:hAnsi="Times New Roman" w:cs="Times New Roman"/>
        </w:rPr>
        <w:t xml:space="preserve">based on different opinions concerning the nature of the drug problem, the reason for </w:t>
      </w:r>
      <w:r w:rsidR="00CA610C" w:rsidRPr="00801FDD">
        <w:rPr>
          <w:rFonts w:ascii="Times New Roman" w:hAnsi="Times New Roman" w:cs="Times New Roman"/>
        </w:rPr>
        <w:lastRenderedPageBreak/>
        <w:t>such large rates of addiction, and the values upon which legislation should be crafted</w:t>
      </w:r>
      <w:r w:rsidR="00F933F9" w:rsidRPr="00801FDD">
        <w:rPr>
          <w:rFonts w:ascii="Times New Roman" w:hAnsi="Times New Roman" w:cs="Times New Roman"/>
        </w:rPr>
        <w:t xml:space="preserve">. The Support Don’t Punish Campaign and the Twitter community I am studying are largely </w:t>
      </w:r>
      <w:r w:rsidR="00CA610C" w:rsidRPr="00801FDD">
        <w:rPr>
          <w:rFonts w:ascii="Times New Roman" w:hAnsi="Times New Roman" w:cs="Times New Roman"/>
        </w:rPr>
        <w:t xml:space="preserve">in agreement that a “dovish” approach of harm reduction is the most effective policy stance to combat the ills of addiction, and that the “hawkish” attitude of punitive action is the flawed ideology behind the War on Drugs. </w:t>
      </w:r>
    </w:p>
    <w:p w:rsidR="002C2E1A" w:rsidRPr="00801FDD" w:rsidRDefault="002C2E1A" w:rsidP="00801FDD">
      <w:pPr>
        <w:spacing w:line="480" w:lineRule="auto"/>
        <w:rPr>
          <w:rFonts w:ascii="Times New Roman" w:hAnsi="Times New Roman" w:cs="Times New Roman"/>
        </w:rPr>
      </w:pPr>
    </w:p>
    <w:p w:rsidR="00801FDD" w:rsidRDefault="002C2E1A" w:rsidP="00801FDD">
      <w:pPr>
        <w:spacing w:line="480" w:lineRule="auto"/>
        <w:rPr>
          <w:rFonts w:ascii="Times New Roman" w:hAnsi="Times New Roman" w:cs="Times New Roman"/>
        </w:rPr>
      </w:pPr>
      <w:r w:rsidRPr="00801FDD">
        <w:rPr>
          <w:rFonts w:ascii="Times New Roman" w:hAnsi="Times New Roman" w:cs="Times New Roman"/>
        </w:rPr>
        <w:t>Stone, E. (</w:t>
      </w:r>
      <w:r w:rsidR="00723B21" w:rsidRPr="00801FDD">
        <w:rPr>
          <w:rFonts w:ascii="Times New Roman" w:hAnsi="Times New Roman" w:cs="Times New Roman"/>
        </w:rPr>
        <w:t xml:space="preserve">2018). Is there “hope for every addicted American”? The new U.S. War on drugs. </w:t>
      </w:r>
    </w:p>
    <w:p w:rsidR="002C2E1A" w:rsidRPr="00801FDD" w:rsidRDefault="00723B21" w:rsidP="00801FDD">
      <w:pPr>
        <w:spacing w:line="480" w:lineRule="auto"/>
        <w:ind w:firstLine="720"/>
        <w:rPr>
          <w:rFonts w:ascii="Times New Roman" w:hAnsi="Times New Roman" w:cs="Times New Roman"/>
        </w:rPr>
      </w:pPr>
      <w:r w:rsidRPr="00801FDD">
        <w:rPr>
          <w:rFonts w:ascii="Times New Roman" w:hAnsi="Times New Roman" w:cs="Times New Roman"/>
          <w:i/>
        </w:rPr>
        <w:t>Social Sciences (7)</w:t>
      </w:r>
      <w:r w:rsidRPr="00801FDD">
        <w:rPr>
          <w:rFonts w:ascii="Times New Roman" w:hAnsi="Times New Roman" w:cs="Times New Roman"/>
        </w:rPr>
        <w:t xml:space="preserve">1, 3-23. </w:t>
      </w:r>
      <w:proofErr w:type="spellStart"/>
      <w:r w:rsidRPr="00801FDD">
        <w:rPr>
          <w:rFonts w:ascii="Times New Roman" w:hAnsi="Times New Roman" w:cs="Times New Roman"/>
        </w:rPr>
        <w:t>doi</w:t>
      </w:r>
      <w:proofErr w:type="spellEnd"/>
      <w:r w:rsidRPr="00801FDD">
        <w:rPr>
          <w:rFonts w:ascii="Times New Roman" w:hAnsi="Times New Roman" w:cs="Times New Roman"/>
        </w:rPr>
        <w:t xml:space="preserve">: </w:t>
      </w:r>
      <w:r w:rsidR="003A579A" w:rsidRPr="00801FDD">
        <w:rPr>
          <w:rFonts w:ascii="Times New Roman" w:hAnsi="Times New Roman" w:cs="Times New Roman"/>
        </w:rPr>
        <w:t xml:space="preserve">10.3390/socsci7010003 </w:t>
      </w:r>
    </w:p>
    <w:p w:rsidR="003A579A" w:rsidRPr="00801FDD" w:rsidRDefault="003A579A" w:rsidP="00801FDD">
      <w:pPr>
        <w:spacing w:line="480" w:lineRule="auto"/>
        <w:rPr>
          <w:rFonts w:ascii="Times New Roman" w:hAnsi="Times New Roman" w:cs="Times New Roman"/>
        </w:rPr>
      </w:pPr>
    </w:p>
    <w:p w:rsidR="00CA610C" w:rsidRPr="00801FDD" w:rsidRDefault="003A579A" w:rsidP="00801FDD">
      <w:pPr>
        <w:spacing w:line="480" w:lineRule="auto"/>
        <w:rPr>
          <w:rFonts w:ascii="Times New Roman" w:hAnsi="Times New Roman" w:cs="Times New Roman"/>
        </w:rPr>
      </w:pPr>
      <w:r w:rsidRPr="00801FDD">
        <w:rPr>
          <w:rFonts w:ascii="Times New Roman" w:hAnsi="Times New Roman" w:cs="Times New Roman"/>
        </w:rPr>
        <w:t xml:space="preserve">The succinct analysis of the War on Drugs, the Opioid Epidemic, and U.S. drug policy </w:t>
      </w:r>
      <w:r w:rsidR="005A774F" w:rsidRPr="00801FDD">
        <w:rPr>
          <w:rFonts w:ascii="Times New Roman" w:hAnsi="Times New Roman" w:cs="Times New Roman"/>
        </w:rPr>
        <w:t xml:space="preserve">provides convincing </w:t>
      </w:r>
      <w:r w:rsidRPr="00801FDD">
        <w:rPr>
          <w:rFonts w:ascii="Times New Roman" w:hAnsi="Times New Roman" w:cs="Times New Roman"/>
        </w:rPr>
        <w:t xml:space="preserve">evidence </w:t>
      </w:r>
      <w:r w:rsidR="005A774F" w:rsidRPr="00801FDD">
        <w:rPr>
          <w:rFonts w:ascii="Times New Roman" w:hAnsi="Times New Roman" w:cs="Times New Roman"/>
        </w:rPr>
        <w:t xml:space="preserve">for what the author of the study dubs the “new” War on Drugs. </w:t>
      </w:r>
      <w:r w:rsidR="00E92767" w:rsidRPr="00801FDD">
        <w:rPr>
          <w:rFonts w:ascii="Times New Roman" w:hAnsi="Times New Roman" w:cs="Times New Roman"/>
        </w:rPr>
        <w:t xml:space="preserve">The study cites the Opioid Crisis as the catalyst for drug policy reform, but offers a more nuanced rationale beyond the gruesome statistics of lethality. In the same vein as the Twitter community’s advocacy for help for addicts as opposed to harm, the article claims that the </w:t>
      </w:r>
      <w:r w:rsidR="00801FDD" w:rsidRPr="00801FDD">
        <w:rPr>
          <w:rFonts w:ascii="Times New Roman" w:hAnsi="Times New Roman" w:cs="Times New Roman"/>
        </w:rPr>
        <w:t xml:space="preserve">introduction of the </w:t>
      </w:r>
      <w:r w:rsidR="00E92767" w:rsidRPr="00801FDD">
        <w:rPr>
          <w:rFonts w:ascii="Times New Roman" w:hAnsi="Times New Roman" w:cs="Times New Roman"/>
        </w:rPr>
        <w:t xml:space="preserve">image of a more “sympathetic” addict </w:t>
      </w:r>
      <w:r w:rsidR="00801FDD" w:rsidRPr="00801FDD">
        <w:rPr>
          <w:rFonts w:ascii="Times New Roman" w:hAnsi="Times New Roman" w:cs="Times New Roman"/>
        </w:rPr>
        <w:t xml:space="preserve">has assisted in mediating punitive measures. I think this article has critical insight into the unravelling of the villain stereotype that has directly or indirectly influenced drug policies and thus will be integral to my analysis of the Twitter community under study.  </w:t>
      </w:r>
    </w:p>
    <w:sectPr w:rsidR="00CA610C" w:rsidRPr="00801FDD" w:rsidSect="006B5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B8"/>
    <w:rsid w:val="00091AB7"/>
    <w:rsid w:val="002C2E1A"/>
    <w:rsid w:val="00377949"/>
    <w:rsid w:val="003A579A"/>
    <w:rsid w:val="004655B8"/>
    <w:rsid w:val="00495D77"/>
    <w:rsid w:val="005A774F"/>
    <w:rsid w:val="005F360D"/>
    <w:rsid w:val="00610560"/>
    <w:rsid w:val="00664937"/>
    <w:rsid w:val="006B50A0"/>
    <w:rsid w:val="00723B21"/>
    <w:rsid w:val="0076287F"/>
    <w:rsid w:val="007C1E9A"/>
    <w:rsid w:val="00801FDD"/>
    <w:rsid w:val="00C363D0"/>
    <w:rsid w:val="00C6217B"/>
    <w:rsid w:val="00CA610C"/>
    <w:rsid w:val="00E10D17"/>
    <w:rsid w:val="00E92767"/>
    <w:rsid w:val="00EB7447"/>
    <w:rsid w:val="00F4449E"/>
    <w:rsid w:val="00F93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B6AE4E"/>
  <w15:chartTrackingRefBased/>
  <w15:docId w15:val="{5C643A0A-7693-614F-B14D-F42006DE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D77"/>
    <w:rPr>
      <w:color w:val="0563C1" w:themeColor="hyperlink"/>
      <w:u w:val="single"/>
    </w:rPr>
  </w:style>
  <w:style w:type="character" w:styleId="UnresolvedMention">
    <w:name w:val="Unresolved Mention"/>
    <w:basedOn w:val="DefaultParagraphFont"/>
    <w:uiPriority w:val="99"/>
    <w:semiHidden/>
    <w:unhideWhenUsed/>
    <w:rsid w:val="00495D77"/>
    <w:rPr>
      <w:color w:val="605E5C"/>
      <w:shd w:val="clear" w:color="auto" w:fill="E1DFDD"/>
    </w:rPr>
  </w:style>
  <w:style w:type="character" w:styleId="FollowedHyperlink">
    <w:name w:val="FollowedHyperlink"/>
    <w:basedOn w:val="DefaultParagraphFont"/>
    <w:uiPriority w:val="99"/>
    <w:semiHidden/>
    <w:unhideWhenUsed/>
    <w:rsid w:val="00801F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pportdontpunish.org/support-dont-punish-global-solida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 Pickett</dc:creator>
  <cp:keywords/>
  <dc:description/>
  <cp:lastModifiedBy>Gena Pickett</cp:lastModifiedBy>
  <cp:revision>4</cp:revision>
  <dcterms:created xsi:type="dcterms:W3CDTF">2019-06-28T14:47:00Z</dcterms:created>
  <dcterms:modified xsi:type="dcterms:W3CDTF">2019-06-28T23:50:00Z</dcterms:modified>
</cp:coreProperties>
</file>