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A097934" w14:textId="77777777" w:rsidR="00137ADA" w:rsidRDefault="005146A4">
      <w:pPr>
        <w:widowControl w:val="0"/>
        <w:jc w:val="center"/>
      </w:pPr>
      <w:r>
        <w:rPr>
          <w:rFonts w:ascii="Times New Roman" w:eastAsia="Times New Roman" w:hAnsi="Times New Roman" w:cs="Times New Roman"/>
          <w:sz w:val="28"/>
          <w:szCs w:val="28"/>
        </w:rPr>
        <w:t xml:space="preserve">Video </w:t>
      </w:r>
      <w:proofErr w:type="spellStart"/>
      <w:r w:rsidR="00C67280">
        <w:rPr>
          <w:rFonts w:ascii="Times New Roman" w:eastAsia="Times New Roman" w:hAnsi="Times New Roman" w:cs="Times New Roman"/>
          <w:sz w:val="28"/>
          <w:szCs w:val="28"/>
        </w:rPr>
        <w:t>StoryBoard</w:t>
      </w:r>
      <w:proofErr w:type="spellEnd"/>
      <w:r w:rsidR="00A05819">
        <w:rPr>
          <w:rFonts w:ascii="Times New Roman" w:eastAsia="Times New Roman" w:hAnsi="Times New Roman" w:cs="Times New Roman"/>
          <w:sz w:val="28"/>
          <w:szCs w:val="28"/>
        </w:rPr>
        <w:t xml:space="preserve"> and Transcript</w:t>
      </w:r>
    </w:p>
    <w:p w14:paraId="287B6548" w14:textId="77777777" w:rsidR="00137ADA" w:rsidRDefault="00137ADA">
      <w:pPr>
        <w:widowControl w:val="0"/>
      </w:pPr>
    </w:p>
    <w:p w14:paraId="20E94723" w14:textId="77777777" w:rsidR="00137ADA" w:rsidRDefault="00C67280">
      <w:pPr>
        <w:widowControl w:val="0"/>
      </w:pPr>
      <w:r>
        <w:rPr>
          <w:rFonts w:ascii="Times New Roman" w:eastAsia="Times New Roman" w:hAnsi="Times New Roman" w:cs="Times New Roman"/>
          <w:sz w:val="20"/>
          <w:szCs w:val="20"/>
        </w:rPr>
        <w:t>Working Title of Project:</w:t>
      </w:r>
    </w:p>
    <w:p w14:paraId="305AC43C" w14:textId="77777777" w:rsidR="00137ADA" w:rsidRDefault="00137ADA">
      <w:pPr>
        <w:widowControl w:val="0"/>
      </w:pPr>
    </w:p>
    <w:tbl>
      <w:tblPr>
        <w:tblStyle w:val="a"/>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1795"/>
        <w:gridCol w:w="6725"/>
        <w:gridCol w:w="735"/>
      </w:tblGrid>
      <w:tr w:rsidR="00137ADA" w14:paraId="267AE08D" w14:textId="77777777" w:rsidTr="005146A4">
        <w:tc>
          <w:tcPr>
            <w:tcW w:w="465" w:type="dxa"/>
            <w:tcMar>
              <w:top w:w="100" w:type="dxa"/>
              <w:left w:w="100" w:type="dxa"/>
              <w:bottom w:w="100" w:type="dxa"/>
              <w:right w:w="100" w:type="dxa"/>
            </w:tcMar>
          </w:tcPr>
          <w:p w14:paraId="25270651" w14:textId="77777777" w:rsidR="00137ADA" w:rsidRDefault="00137ADA">
            <w:pPr>
              <w:widowControl w:val="0"/>
              <w:spacing w:line="240" w:lineRule="auto"/>
            </w:pPr>
          </w:p>
        </w:tc>
        <w:tc>
          <w:tcPr>
            <w:tcW w:w="1795" w:type="dxa"/>
            <w:tcMar>
              <w:top w:w="100" w:type="dxa"/>
              <w:left w:w="100" w:type="dxa"/>
              <w:bottom w:w="100" w:type="dxa"/>
              <w:right w:w="100" w:type="dxa"/>
            </w:tcMar>
          </w:tcPr>
          <w:p w14:paraId="652A2711"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What's on screen?</w:t>
            </w:r>
          </w:p>
        </w:tc>
        <w:tc>
          <w:tcPr>
            <w:tcW w:w="6725" w:type="dxa"/>
            <w:tcMar>
              <w:top w:w="100" w:type="dxa"/>
              <w:left w:w="100" w:type="dxa"/>
              <w:bottom w:w="100" w:type="dxa"/>
              <w:right w:w="100" w:type="dxa"/>
            </w:tcMar>
          </w:tcPr>
          <w:p w14:paraId="1D29A89F" w14:textId="77777777" w:rsidR="00137ADA" w:rsidRDefault="00C67280">
            <w:pPr>
              <w:widowControl w:val="0"/>
              <w:spacing w:line="240" w:lineRule="auto"/>
              <w:jc w:val="center"/>
            </w:pPr>
            <w:r>
              <w:rPr>
                <w:rFonts w:ascii="Times New Roman" w:eastAsia="Times New Roman" w:hAnsi="Times New Roman" w:cs="Times New Roman"/>
                <w:color w:val="741B47"/>
                <w:sz w:val="18"/>
                <w:szCs w:val="18"/>
              </w:rPr>
              <w:t>Script</w:t>
            </w:r>
          </w:p>
          <w:p w14:paraId="62368F63" w14:textId="77777777" w:rsidR="00137ADA" w:rsidRDefault="005146A4">
            <w:pPr>
              <w:widowControl w:val="0"/>
              <w:spacing w:line="240" w:lineRule="auto"/>
              <w:jc w:val="center"/>
            </w:pPr>
            <w:r>
              <w:rPr>
                <w:rFonts w:ascii="Times New Roman" w:eastAsia="Times New Roman" w:hAnsi="Times New Roman" w:cs="Times New Roman"/>
                <w:color w:val="741B47"/>
                <w:sz w:val="16"/>
                <w:szCs w:val="16"/>
              </w:rPr>
              <w:t>What points will the narration make? Or compose narration</w:t>
            </w:r>
          </w:p>
        </w:tc>
        <w:tc>
          <w:tcPr>
            <w:tcW w:w="735" w:type="dxa"/>
            <w:tcMar>
              <w:top w:w="100" w:type="dxa"/>
              <w:left w:w="100" w:type="dxa"/>
              <w:bottom w:w="100" w:type="dxa"/>
              <w:right w:w="100" w:type="dxa"/>
            </w:tcMar>
          </w:tcPr>
          <w:p w14:paraId="6227A892"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Time</w:t>
            </w:r>
          </w:p>
        </w:tc>
      </w:tr>
      <w:tr w:rsidR="00137ADA" w14:paraId="6499A3DE" w14:textId="77777777" w:rsidTr="005146A4">
        <w:tc>
          <w:tcPr>
            <w:tcW w:w="465" w:type="dxa"/>
            <w:tcMar>
              <w:top w:w="100" w:type="dxa"/>
              <w:left w:w="100" w:type="dxa"/>
              <w:bottom w:w="100" w:type="dxa"/>
              <w:right w:w="100" w:type="dxa"/>
            </w:tcMar>
          </w:tcPr>
          <w:p w14:paraId="53055032" w14:textId="77777777" w:rsidR="00137ADA" w:rsidRDefault="00C67280">
            <w:pPr>
              <w:widowControl w:val="0"/>
              <w:spacing w:line="240" w:lineRule="auto"/>
            </w:pPr>
            <w:r>
              <w:rPr>
                <w:rFonts w:ascii="Times New Roman" w:eastAsia="Times New Roman" w:hAnsi="Times New Roman" w:cs="Times New Roman"/>
                <w:sz w:val="18"/>
                <w:szCs w:val="18"/>
              </w:rPr>
              <w:t>1</w:t>
            </w:r>
          </w:p>
        </w:tc>
        <w:tc>
          <w:tcPr>
            <w:tcW w:w="1795" w:type="dxa"/>
            <w:tcMar>
              <w:top w:w="100" w:type="dxa"/>
              <w:left w:w="100" w:type="dxa"/>
              <w:bottom w:w="100" w:type="dxa"/>
              <w:right w:w="100" w:type="dxa"/>
            </w:tcMar>
          </w:tcPr>
          <w:p w14:paraId="0DE2793D" w14:textId="69944BF8" w:rsidR="00137ADA" w:rsidRDefault="001E759A">
            <w:pPr>
              <w:widowControl w:val="0"/>
              <w:spacing w:line="240" w:lineRule="auto"/>
            </w:pPr>
            <w:r>
              <w:t>Microphone Set up</w:t>
            </w:r>
          </w:p>
          <w:p w14:paraId="4451E24A" w14:textId="77777777" w:rsidR="00137ADA" w:rsidRDefault="00137ADA">
            <w:pPr>
              <w:widowControl w:val="0"/>
              <w:spacing w:line="240" w:lineRule="auto"/>
            </w:pPr>
          </w:p>
          <w:p w14:paraId="14631584" w14:textId="77777777" w:rsidR="00137ADA" w:rsidRDefault="00137ADA">
            <w:pPr>
              <w:widowControl w:val="0"/>
              <w:spacing w:line="240" w:lineRule="auto"/>
            </w:pPr>
          </w:p>
        </w:tc>
        <w:tc>
          <w:tcPr>
            <w:tcW w:w="6725" w:type="dxa"/>
            <w:tcMar>
              <w:top w:w="100" w:type="dxa"/>
              <w:left w:w="100" w:type="dxa"/>
              <w:bottom w:w="100" w:type="dxa"/>
              <w:right w:w="100" w:type="dxa"/>
            </w:tcMar>
          </w:tcPr>
          <w:p w14:paraId="1B251D63" w14:textId="7E8AAEEC" w:rsidR="00600771" w:rsidRDefault="001E759A" w:rsidP="00A04727">
            <w:pPr>
              <w:widowControl w:val="0"/>
              <w:spacing w:line="240" w:lineRule="auto"/>
            </w:pPr>
            <w:r>
              <w:t xml:space="preserve">Hi guys my name is Bryanna Cameron and today I will be reflecting on my most recent project, </w:t>
            </w:r>
            <w:r w:rsidR="004B0A65">
              <w:t>creating and recording a podcast about memes.</w:t>
            </w:r>
          </w:p>
        </w:tc>
        <w:tc>
          <w:tcPr>
            <w:tcW w:w="735" w:type="dxa"/>
            <w:tcMar>
              <w:top w:w="100" w:type="dxa"/>
              <w:left w:w="100" w:type="dxa"/>
              <w:bottom w:w="100" w:type="dxa"/>
              <w:right w:w="100" w:type="dxa"/>
            </w:tcMar>
          </w:tcPr>
          <w:p w14:paraId="79E51669" w14:textId="29658FBE" w:rsidR="00137ADA" w:rsidRDefault="004B0A65">
            <w:pPr>
              <w:widowControl w:val="0"/>
              <w:spacing w:line="240" w:lineRule="auto"/>
            </w:pPr>
            <w:r>
              <w:t>10s</w:t>
            </w:r>
          </w:p>
        </w:tc>
      </w:tr>
      <w:tr w:rsidR="00137ADA" w14:paraId="0A85B7AC" w14:textId="77777777" w:rsidTr="005146A4">
        <w:tc>
          <w:tcPr>
            <w:tcW w:w="465" w:type="dxa"/>
            <w:tcMar>
              <w:top w:w="100" w:type="dxa"/>
              <w:left w:w="100" w:type="dxa"/>
              <w:bottom w:w="100" w:type="dxa"/>
              <w:right w:w="100" w:type="dxa"/>
            </w:tcMar>
          </w:tcPr>
          <w:p w14:paraId="753060E0" w14:textId="77777777" w:rsidR="00137ADA" w:rsidRDefault="00C67280">
            <w:pPr>
              <w:widowControl w:val="0"/>
              <w:spacing w:line="240" w:lineRule="auto"/>
            </w:pPr>
            <w:r>
              <w:rPr>
                <w:rFonts w:ascii="Times New Roman" w:eastAsia="Times New Roman" w:hAnsi="Times New Roman" w:cs="Times New Roman"/>
                <w:sz w:val="18"/>
                <w:szCs w:val="18"/>
              </w:rPr>
              <w:t>2</w:t>
            </w:r>
          </w:p>
        </w:tc>
        <w:tc>
          <w:tcPr>
            <w:tcW w:w="1795" w:type="dxa"/>
            <w:tcMar>
              <w:top w:w="100" w:type="dxa"/>
              <w:left w:w="100" w:type="dxa"/>
              <w:bottom w:w="100" w:type="dxa"/>
              <w:right w:w="100" w:type="dxa"/>
            </w:tcMar>
          </w:tcPr>
          <w:p w14:paraId="5C015A6C" w14:textId="3848372D" w:rsidR="00137ADA" w:rsidRDefault="004B0A65">
            <w:pPr>
              <w:widowControl w:val="0"/>
              <w:spacing w:line="240" w:lineRule="auto"/>
            </w:pPr>
            <w:r>
              <w:t>Video from us recording (Kylie)</w:t>
            </w:r>
          </w:p>
          <w:p w14:paraId="3AF6D48D" w14:textId="77777777" w:rsidR="00137ADA" w:rsidRDefault="00137ADA">
            <w:pPr>
              <w:widowControl w:val="0"/>
              <w:spacing w:line="240" w:lineRule="auto"/>
            </w:pPr>
          </w:p>
          <w:p w14:paraId="2A44ED9B" w14:textId="77777777" w:rsidR="00137ADA" w:rsidRDefault="00137ADA">
            <w:pPr>
              <w:widowControl w:val="0"/>
              <w:spacing w:line="240" w:lineRule="auto"/>
            </w:pPr>
          </w:p>
        </w:tc>
        <w:tc>
          <w:tcPr>
            <w:tcW w:w="6725" w:type="dxa"/>
            <w:tcMar>
              <w:top w:w="100" w:type="dxa"/>
              <w:left w:w="100" w:type="dxa"/>
              <w:bottom w:w="100" w:type="dxa"/>
              <w:right w:w="100" w:type="dxa"/>
            </w:tcMar>
          </w:tcPr>
          <w:p w14:paraId="315C189E" w14:textId="31E8B4F8" w:rsidR="00137ADA" w:rsidRDefault="004B0A65" w:rsidP="004B0A65">
            <w:pPr>
              <w:widowControl w:val="0"/>
              <w:spacing w:line="240" w:lineRule="auto"/>
            </w:pPr>
            <w:r>
              <w:t>After doing significant research on my topic, the next step was to choose a partner who I would be able to discuss my research with.</w:t>
            </w:r>
            <w:r w:rsidR="00106028">
              <w:t xml:space="preserve"> My housemate, Kylie </w:t>
            </w:r>
            <w:proofErr w:type="spellStart"/>
            <w:r w:rsidR="00106028">
              <w:t>Mihok</w:t>
            </w:r>
            <w:proofErr w:type="spellEnd"/>
            <w:r w:rsidR="00106028">
              <w:t xml:space="preserve">, is a Journalism and Communications major, so I figured she would have some thoughtful insight into how memes factor in to our daily communication and affect the way we think. </w:t>
            </w:r>
          </w:p>
        </w:tc>
        <w:tc>
          <w:tcPr>
            <w:tcW w:w="735" w:type="dxa"/>
            <w:tcMar>
              <w:top w:w="100" w:type="dxa"/>
              <w:left w:w="100" w:type="dxa"/>
              <w:bottom w:w="100" w:type="dxa"/>
              <w:right w:w="100" w:type="dxa"/>
            </w:tcMar>
          </w:tcPr>
          <w:p w14:paraId="35293FEA" w14:textId="7B233F80" w:rsidR="00137ADA" w:rsidRDefault="0044357A">
            <w:pPr>
              <w:widowControl w:val="0"/>
              <w:spacing w:line="240" w:lineRule="auto"/>
            </w:pPr>
            <w:r>
              <w:t>20s</w:t>
            </w:r>
          </w:p>
        </w:tc>
      </w:tr>
      <w:tr w:rsidR="00137ADA" w14:paraId="1DE79DBE" w14:textId="77777777" w:rsidTr="00544F40">
        <w:trPr>
          <w:trHeight w:val="960"/>
        </w:trPr>
        <w:tc>
          <w:tcPr>
            <w:tcW w:w="465" w:type="dxa"/>
            <w:tcMar>
              <w:top w:w="100" w:type="dxa"/>
              <w:left w:w="100" w:type="dxa"/>
              <w:bottom w:w="100" w:type="dxa"/>
              <w:right w:w="100" w:type="dxa"/>
            </w:tcMar>
          </w:tcPr>
          <w:p w14:paraId="46E3F5C9" w14:textId="77777777" w:rsidR="00137ADA" w:rsidRDefault="00C67280">
            <w:pPr>
              <w:widowControl w:val="0"/>
              <w:spacing w:line="240" w:lineRule="auto"/>
            </w:pPr>
            <w:r>
              <w:rPr>
                <w:rFonts w:ascii="Times New Roman" w:eastAsia="Times New Roman" w:hAnsi="Times New Roman" w:cs="Times New Roman"/>
                <w:sz w:val="18"/>
                <w:szCs w:val="18"/>
              </w:rPr>
              <w:t>3</w:t>
            </w:r>
          </w:p>
        </w:tc>
        <w:tc>
          <w:tcPr>
            <w:tcW w:w="1795" w:type="dxa"/>
            <w:tcMar>
              <w:top w:w="100" w:type="dxa"/>
              <w:left w:w="100" w:type="dxa"/>
              <w:bottom w:w="100" w:type="dxa"/>
              <w:right w:w="100" w:type="dxa"/>
            </w:tcMar>
          </w:tcPr>
          <w:p w14:paraId="3258F19E" w14:textId="1641D74D" w:rsidR="00137ADA" w:rsidRDefault="00106028">
            <w:pPr>
              <w:widowControl w:val="0"/>
              <w:spacing w:line="240" w:lineRule="auto"/>
            </w:pPr>
            <w:r>
              <w:t>Audio essay</w:t>
            </w:r>
          </w:p>
          <w:p w14:paraId="193A0CD2" w14:textId="77777777" w:rsidR="00137ADA" w:rsidRDefault="00137ADA">
            <w:pPr>
              <w:widowControl w:val="0"/>
              <w:spacing w:line="240" w:lineRule="auto"/>
            </w:pPr>
          </w:p>
          <w:p w14:paraId="630AA6A2" w14:textId="77777777" w:rsidR="00137ADA" w:rsidRDefault="00137ADA">
            <w:pPr>
              <w:widowControl w:val="0"/>
              <w:spacing w:line="240" w:lineRule="auto"/>
            </w:pPr>
          </w:p>
          <w:p w14:paraId="2AA78698" w14:textId="77777777" w:rsidR="00137ADA" w:rsidRDefault="00137ADA">
            <w:pPr>
              <w:widowControl w:val="0"/>
              <w:spacing w:line="240" w:lineRule="auto"/>
            </w:pPr>
          </w:p>
        </w:tc>
        <w:tc>
          <w:tcPr>
            <w:tcW w:w="6725" w:type="dxa"/>
            <w:tcMar>
              <w:top w:w="100" w:type="dxa"/>
              <w:left w:w="100" w:type="dxa"/>
              <w:bottom w:w="100" w:type="dxa"/>
              <w:right w:w="100" w:type="dxa"/>
            </w:tcMar>
          </w:tcPr>
          <w:p w14:paraId="77E344B7" w14:textId="62403EAD" w:rsidR="00B4711D" w:rsidRDefault="00106028" w:rsidP="00544F40">
            <w:pPr>
              <w:widowControl w:val="0"/>
              <w:spacing w:line="240" w:lineRule="auto"/>
            </w:pPr>
            <w:r>
              <w:t xml:space="preserve">Since I had previously done my audio essay on memes in a </w:t>
            </w:r>
            <w:r w:rsidR="00544F40">
              <w:t>more amusing tone</w:t>
            </w:r>
            <w:r>
              <w:t>, I decided</w:t>
            </w:r>
            <w:r w:rsidR="00544F40">
              <w:t xml:space="preserve"> to change things up a bit and take a more serious approach to a topic that is usually so silly. </w:t>
            </w:r>
          </w:p>
        </w:tc>
        <w:tc>
          <w:tcPr>
            <w:tcW w:w="735" w:type="dxa"/>
            <w:tcMar>
              <w:top w:w="100" w:type="dxa"/>
              <w:left w:w="100" w:type="dxa"/>
              <w:bottom w:w="100" w:type="dxa"/>
              <w:right w:w="100" w:type="dxa"/>
            </w:tcMar>
          </w:tcPr>
          <w:p w14:paraId="64D015F7" w14:textId="124805F1" w:rsidR="00137ADA" w:rsidRDefault="0044357A">
            <w:pPr>
              <w:widowControl w:val="0"/>
              <w:spacing w:line="240" w:lineRule="auto"/>
            </w:pPr>
            <w:r>
              <w:t>15s</w:t>
            </w:r>
          </w:p>
        </w:tc>
      </w:tr>
      <w:tr w:rsidR="00B4711D" w14:paraId="4D08133F" w14:textId="77777777" w:rsidTr="00B4711D">
        <w:trPr>
          <w:trHeight w:val="870"/>
        </w:trPr>
        <w:tc>
          <w:tcPr>
            <w:tcW w:w="465" w:type="dxa"/>
            <w:tcMar>
              <w:top w:w="100" w:type="dxa"/>
              <w:left w:w="100" w:type="dxa"/>
              <w:bottom w:w="100" w:type="dxa"/>
              <w:right w:w="100" w:type="dxa"/>
            </w:tcMar>
          </w:tcPr>
          <w:p w14:paraId="599B42E9" w14:textId="77777777" w:rsidR="00B4711D" w:rsidRDefault="00B4711D">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795" w:type="dxa"/>
            <w:tcMar>
              <w:top w:w="100" w:type="dxa"/>
              <w:left w:w="100" w:type="dxa"/>
              <w:bottom w:w="100" w:type="dxa"/>
              <w:right w:w="100" w:type="dxa"/>
            </w:tcMar>
          </w:tcPr>
          <w:p w14:paraId="3462CA06" w14:textId="55B16B68" w:rsidR="00B4711D" w:rsidRDefault="00544F40">
            <w:pPr>
              <w:widowControl w:val="0"/>
              <w:spacing w:line="240" w:lineRule="auto"/>
            </w:pPr>
            <w:r>
              <w:t>Briefing paper</w:t>
            </w:r>
          </w:p>
        </w:tc>
        <w:tc>
          <w:tcPr>
            <w:tcW w:w="6725" w:type="dxa"/>
            <w:tcMar>
              <w:top w:w="100" w:type="dxa"/>
              <w:left w:w="100" w:type="dxa"/>
              <w:bottom w:w="100" w:type="dxa"/>
              <w:right w:w="100" w:type="dxa"/>
            </w:tcMar>
          </w:tcPr>
          <w:p w14:paraId="4CED18CD" w14:textId="5740BA51" w:rsidR="00B4711D" w:rsidRDefault="00544F40" w:rsidP="00A04727">
            <w:pPr>
              <w:widowControl w:val="0"/>
              <w:spacing w:line="240" w:lineRule="auto"/>
            </w:pPr>
            <w:r>
              <w:t>Memes are something that we see every day, in a wide range of topics. I wanted to discuss memes applied to a more impactful topic, such as Politics and more controversial topics such as anxiety and depression.</w:t>
            </w:r>
          </w:p>
        </w:tc>
        <w:tc>
          <w:tcPr>
            <w:tcW w:w="735" w:type="dxa"/>
            <w:tcMar>
              <w:top w:w="100" w:type="dxa"/>
              <w:left w:w="100" w:type="dxa"/>
              <w:bottom w:w="100" w:type="dxa"/>
              <w:right w:w="100" w:type="dxa"/>
            </w:tcMar>
          </w:tcPr>
          <w:p w14:paraId="3EDD5B65" w14:textId="7018AC84" w:rsidR="00B4711D" w:rsidRDefault="0044357A" w:rsidP="00600771">
            <w:pPr>
              <w:widowControl w:val="0"/>
              <w:spacing w:line="240" w:lineRule="auto"/>
            </w:pPr>
            <w:r>
              <w:t>20s</w:t>
            </w:r>
          </w:p>
        </w:tc>
      </w:tr>
      <w:tr w:rsidR="00B4711D" w14:paraId="717D3A21" w14:textId="77777777" w:rsidTr="005146A4">
        <w:tc>
          <w:tcPr>
            <w:tcW w:w="465" w:type="dxa"/>
            <w:tcMar>
              <w:top w:w="100" w:type="dxa"/>
              <w:left w:w="100" w:type="dxa"/>
              <w:bottom w:w="100" w:type="dxa"/>
              <w:right w:w="100" w:type="dxa"/>
            </w:tcMar>
          </w:tcPr>
          <w:p w14:paraId="49D744C2" w14:textId="77777777" w:rsidR="00B4711D" w:rsidRDefault="00F9104B">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795" w:type="dxa"/>
            <w:tcMar>
              <w:top w:w="100" w:type="dxa"/>
              <w:left w:w="100" w:type="dxa"/>
              <w:bottom w:w="100" w:type="dxa"/>
              <w:right w:w="100" w:type="dxa"/>
            </w:tcMar>
          </w:tcPr>
          <w:p w14:paraId="62759D64" w14:textId="43BF46DE" w:rsidR="00B4711D" w:rsidRDefault="00544F40">
            <w:pPr>
              <w:widowControl w:val="0"/>
              <w:spacing w:line="240" w:lineRule="auto"/>
            </w:pPr>
            <w:r>
              <w:t>YouTube</w:t>
            </w:r>
            <w:r w:rsidR="003B4496">
              <w:t xml:space="preserve"> and audacity</w:t>
            </w:r>
          </w:p>
        </w:tc>
        <w:tc>
          <w:tcPr>
            <w:tcW w:w="6725" w:type="dxa"/>
            <w:tcMar>
              <w:top w:w="100" w:type="dxa"/>
              <w:left w:w="100" w:type="dxa"/>
              <w:bottom w:w="100" w:type="dxa"/>
              <w:right w:w="100" w:type="dxa"/>
            </w:tcMar>
          </w:tcPr>
          <w:p w14:paraId="5523FA24" w14:textId="30518DF2" w:rsidR="00B4711D" w:rsidRDefault="003B4496" w:rsidP="00A04727">
            <w:pPr>
              <w:widowControl w:val="0"/>
              <w:spacing w:line="240" w:lineRule="auto"/>
            </w:pPr>
            <w:r>
              <w:t xml:space="preserve">In order to get multiple perspectives to prompt conversation, I used Ted Talks from YouTube to help guide my conversation with Kylie. </w:t>
            </w:r>
          </w:p>
          <w:p w14:paraId="604017BC" w14:textId="76914A61" w:rsidR="00600771" w:rsidRDefault="003B4496" w:rsidP="00A04727">
            <w:pPr>
              <w:widowControl w:val="0"/>
              <w:spacing w:line="240" w:lineRule="auto"/>
            </w:pPr>
            <w:r>
              <w:t>These tend to be very long, so I cut them down using audacity to get only the parts I wanted to talk about.</w:t>
            </w:r>
          </w:p>
          <w:p w14:paraId="1DFBF870" w14:textId="77777777" w:rsidR="00600771" w:rsidRDefault="00600771" w:rsidP="003B4496">
            <w:pPr>
              <w:widowControl w:val="0"/>
              <w:spacing w:line="240" w:lineRule="auto"/>
            </w:pPr>
          </w:p>
        </w:tc>
        <w:tc>
          <w:tcPr>
            <w:tcW w:w="735" w:type="dxa"/>
            <w:tcMar>
              <w:top w:w="100" w:type="dxa"/>
              <w:left w:w="100" w:type="dxa"/>
              <w:bottom w:w="100" w:type="dxa"/>
              <w:right w:w="100" w:type="dxa"/>
            </w:tcMar>
          </w:tcPr>
          <w:p w14:paraId="6676AAA4" w14:textId="7D9F261B" w:rsidR="00B4711D" w:rsidRDefault="0044357A">
            <w:pPr>
              <w:widowControl w:val="0"/>
              <w:spacing w:line="240" w:lineRule="auto"/>
            </w:pPr>
            <w:r>
              <w:t>20s</w:t>
            </w:r>
          </w:p>
        </w:tc>
      </w:tr>
      <w:tr w:rsidR="00137ADA" w14:paraId="44FB163D" w14:textId="77777777" w:rsidTr="00425E9B">
        <w:trPr>
          <w:trHeight w:val="1032"/>
        </w:trPr>
        <w:tc>
          <w:tcPr>
            <w:tcW w:w="465" w:type="dxa"/>
            <w:tcMar>
              <w:top w:w="100" w:type="dxa"/>
              <w:left w:w="100" w:type="dxa"/>
              <w:bottom w:w="100" w:type="dxa"/>
              <w:right w:w="100" w:type="dxa"/>
            </w:tcMar>
          </w:tcPr>
          <w:p w14:paraId="6C2BFB0C" w14:textId="1CB39998" w:rsidR="00137ADA" w:rsidRDefault="00F9104B">
            <w:pPr>
              <w:widowControl w:val="0"/>
              <w:spacing w:line="240" w:lineRule="auto"/>
            </w:pPr>
            <w:r>
              <w:rPr>
                <w:rFonts w:ascii="Times New Roman" w:eastAsia="Times New Roman" w:hAnsi="Times New Roman" w:cs="Times New Roman"/>
                <w:sz w:val="18"/>
                <w:szCs w:val="18"/>
              </w:rPr>
              <w:t>6</w:t>
            </w:r>
          </w:p>
        </w:tc>
        <w:tc>
          <w:tcPr>
            <w:tcW w:w="1795" w:type="dxa"/>
            <w:tcMar>
              <w:top w:w="100" w:type="dxa"/>
              <w:left w:w="100" w:type="dxa"/>
              <w:bottom w:w="100" w:type="dxa"/>
              <w:right w:w="100" w:type="dxa"/>
            </w:tcMar>
          </w:tcPr>
          <w:p w14:paraId="6E4AED53" w14:textId="31181038" w:rsidR="00137ADA" w:rsidRDefault="003B4496">
            <w:pPr>
              <w:widowControl w:val="0"/>
              <w:spacing w:line="240" w:lineRule="auto"/>
            </w:pPr>
            <w:r>
              <w:t>Recording videos/pictures</w:t>
            </w:r>
          </w:p>
          <w:p w14:paraId="4B7F6DA1" w14:textId="77777777" w:rsidR="00137ADA" w:rsidRDefault="00137ADA">
            <w:pPr>
              <w:widowControl w:val="0"/>
              <w:spacing w:line="240" w:lineRule="auto"/>
            </w:pPr>
          </w:p>
          <w:p w14:paraId="729DA9A7" w14:textId="77777777" w:rsidR="00137ADA" w:rsidRDefault="00137ADA">
            <w:pPr>
              <w:widowControl w:val="0"/>
              <w:spacing w:line="240" w:lineRule="auto"/>
            </w:pPr>
          </w:p>
          <w:p w14:paraId="258268A6" w14:textId="77777777" w:rsidR="00137ADA" w:rsidRDefault="00137ADA">
            <w:pPr>
              <w:widowControl w:val="0"/>
              <w:spacing w:line="240" w:lineRule="auto"/>
            </w:pPr>
          </w:p>
        </w:tc>
        <w:tc>
          <w:tcPr>
            <w:tcW w:w="6725" w:type="dxa"/>
            <w:tcMar>
              <w:top w:w="100" w:type="dxa"/>
              <w:left w:w="100" w:type="dxa"/>
              <w:bottom w:w="100" w:type="dxa"/>
              <w:right w:w="100" w:type="dxa"/>
            </w:tcMar>
          </w:tcPr>
          <w:p w14:paraId="16F5813F" w14:textId="7272A62C" w:rsidR="00137ADA" w:rsidRDefault="00B310EF" w:rsidP="00600771">
            <w:pPr>
              <w:widowControl w:val="0"/>
              <w:spacing w:line="240" w:lineRule="auto"/>
            </w:pPr>
            <w:r>
              <w:t>The great thing about a podcast is that it does not require a super strict speech. For the most part I had</w:t>
            </w:r>
            <w:r w:rsidR="00D70A22">
              <w:t xml:space="preserve"> just some bullet points on topics I wanted to hit on, such as aspects of political memes, anti-vax memes, and memes on sensitive subjects such as mental disorders.</w:t>
            </w:r>
          </w:p>
        </w:tc>
        <w:tc>
          <w:tcPr>
            <w:tcW w:w="735" w:type="dxa"/>
            <w:tcMar>
              <w:top w:w="100" w:type="dxa"/>
              <w:left w:w="100" w:type="dxa"/>
              <w:bottom w:w="100" w:type="dxa"/>
              <w:right w:w="100" w:type="dxa"/>
            </w:tcMar>
          </w:tcPr>
          <w:p w14:paraId="636C18AA" w14:textId="5D85D836" w:rsidR="00137ADA" w:rsidRDefault="0044357A" w:rsidP="00600771">
            <w:pPr>
              <w:widowControl w:val="0"/>
              <w:spacing w:line="240" w:lineRule="auto"/>
            </w:pPr>
            <w:r>
              <w:t>20s</w:t>
            </w:r>
          </w:p>
        </w:tc>
      </w:tr>
      <w:tr w:rsidR="00137ADA" w14:paraId="7CD4E1D7" w14:textId="77777777" w:rsidTr="005146A4">
        <w:tc>
          <w:tcPr>
            <w:tcW w:w="465" w:type="dxa"/>
            <w:tcMar>
              <w:top w:w="100" w:type="dxa"/>
              <w:left w:w="100" w:type="dxa"/>
              <w:bottom w:w="100" w:type="dxa"/>
              <w:right w:w="100" w:type="dxa"/>
            </w:tcMar>
          </w:tcPr>
          <w:p w14:paraId="6F90EBE3" w14:textId="77777777" w:rsidR="00137ADA" w:rsidRDefault="00F9104B">
            <w:pPr>
              <w:widowControl w:val="0"/>
              <w:spacing w:line="240" w:lineRule="auto"/>
            </w:pPr>
            <w:r>
              <w:rPr>
                <w:rFonts w:ascii="Times New Roman" w:eastAsia="Times New Roman" w:hAnsi="Times New Roman" w:cs="Times New Roman"/>
                <w:sz w:val="18"/>
                <w:szCs w:val="18"/>
              </w:rPr>
              <w:t>7</w:t>
            </w:r>
          </w:p>
        </w:tc>
        <w:tc>
          <w:tcPr>
            <w:tcW w:w="1795" w:type="dxa"/>
            <w:tcMar>
              <w:top w:w="100" w:type="dxa"/>
              <w:left w:w="100" w:type="dxa"/>
              <w:bottom w:w="100" w:type="dxa"/>
              <w:right w:w="100" w:type="dxa"/>
            </w:tcMar>
          </w:tcPr>
          <w:p w14:paraId="25B6597B" w14:textId="335DDE18" w:rsidR="00137ADA" w:rsidRDefault="00D70A22">
            <w:pPr>
              <w:widowControl w:val="0"/>
              <w:spacing w:line="240" w:lineRule="auto"/>
            </w:pPr>
            <w:r>
              <w:t>Memes</w:t>
            </w:r>
          </w:p>
          <w:p w14:paraId="37CDABE0" w14:textId="77777777" w:rsidR="00137ADA" w:rsidRDefault="00137ADA">
            <w:pPr>
              <w:widowControl w:val="0"/>
              <w:spacing w:line="240" w:lineRule="auto"/>
            </w:pPr>
          </w:p>
          <w:p w14:paraId="68479441" w14:textId="77777777" w:rsidR="00137ADA" w:rsidRDefault="00137ADA">
            <w:pPr>
              <w:widowControl w:val="0"/>
              <w:spacing w:line="240" w:lineRule="auto"/>
            </w:pPr>
          </w:p>
        </w:tc>
        <w:tc>
          <w:tcPr>
            <w:tcW w:w="6725" w:type="dxa"/>
            <w:tcMar>
              <w:top w:w="100" w:type="dxa"/>
              <w:left w:w="100" w:type="dxa"/>
              <w:bottom w:w="100" w:type="dxa"/>
              <w:right w:w="100" w:type="dxa"/>
            </w:tcMar>
          </w:tcPr>
          <w:p w14:paraId="1D0F6053" w14:textId="5C7767C6" w:rsidR="00137ADA" w:rsidRDefault="00D70A22" w:rsidP="003049E7">
            <w:pPr>
              <w:widowControl w:val="0"/>
              <w:spacing w:line="240" w:lineRule="auto"/>
            </w:pPr>
            <w:r>
              <w:t xml:space="preserve">One of the main struggles I found while doing this podcast was that there was no way to provide visuals. Memes almost always have some sort of visual element to them, and having to describe it rather than simply showing it </w:t>
            </w:r>
            <w:r w:rsidR="003049E7">
              <w:t>provided a challenge. Not only were they difficult to describe, but memes typically don’t have names.</w:t>
            </w:r>
          </w:p>
        </w:tc>
        <w:tc>
          <w:tcPr>
            <w:tcW w:w="735" w:type="dxa"/>
            <w:tcMar>
              <w:top w:w="100" w:type="dxa"/>
              <w:left w:w="100" w:type="dxa"/>
              <w:bottom w:w="100" w:type="dxa"/>
              <w:right w:w="100" w:type="dxa"/>
            </w:tcMar>
          </w:tcPr>
          <w:p w14:paraId="71EF1A67" w14:textId="72C479F0" w:rsidR="00137ADA" w:rsidRDefault="0044357A">
            <w:pPr>
              <w:widowControl w:val="0"/>
              <w:spacing w:line="240" w:lineRule="auto"/>
            </w:pPr>
            <w:r>
              <w:t>30s</w:t>
            </w:r>
          </w:p>
        </w:tc>
      </w:tr>
      <w:tr w:rsidR="00137ADA" w14:paraId="2F458A6F" w14:textId="77777777" w:rsidTr="005146A4">
        <w:tc>
          <w:tcPr>
            <w:tcW w:w="465" w:type="dxa"/>
            <w:tcMar>
              <w:top w:w="100" w:type="dxa"/>
              <w:left w:w="100" w:type="dxa"/>
              <w:bottom w:w="100" w:type="dxa"/>
              <w:right w:w="100" w:type="dxa"/>
            </w:tcMar>
          </w:tcPr>
          <w:p w14:paraId="0DE90233" w14:textId="77777777" w:rsidR="00137ADA" w:rsidRDefault="00F9104B">
            <w:pPr>
              <w:widowControl w:val="0"/>
              <w:spacing w:line="240" w:lineRule="auto"/>
            </w:pPr>
            <w:r>
              <w:rPr>
                <w:rFonts w:ascii="Times New Roman" w:eastAsia="Times New Roman" w:hAnsi="Times New Roman" w:cs="Times New Roman"/>
                <w:sz w:val="18"/>
                <w:szCs w:val="18"/>
              </w:rPr>
              <w:t>8</w:t>
            </w:r>
          </w:p>
        </w:tc>
        <w:tc>
          <w:tcPr>
            <w:tcW w:w="1795" w:type="dxa"/>
            <w:tcMar>
              <w:top w:w="100" w:type="dxa"/>
              <w:left w:w="100" w:type="dxa"/>
              <w:bottom w:w="100" w:type="dxa"/>
              <w:right w:w="100" w:type="dxa"/>
            </w:tcMar>
          </w:tcPr>
          <w:p w14:paraId="671B7FF7" w14:textId="77777777" w:rsidR="00137ADA" w:rsidRDefault="00137ADA">
            <w:pPr>
              <w:widowControl w:val="0"/>
              <w:spacing w:line="240" w:lineRule="auto"/>
            </w:pPr>
          </w:p>
          <w:p w14:paraId="25090AE9" w14:textId="6BD502F9" w:rsidR="00137ADA" w:rsidRDefault="003049E7">
            <w:pPr>
              <w:widowControl w:val="0"/>
              <w:spacing w:line="240" w:lineRule="auto"/>
            </w:pPr>
            <w:r>
              <w:t>Specific Memes</w:t>
            </w:r>
          </w:p>
        </w:tc>
        <w:tc>
          <w:tcPr>
            <w:tcW w:w="6725" w:type="dxa"/>
            <w:tcMar>
              <w:top w:w="100" w:type="dxa"/>
              <w:left w:w="100" w:type="dxa"/>
              <w:bottom w:w="100" w:type="dxa"/>
              <w:right w:w="100" w:type="dxa"/>
            </w:tcMar>
          </w:tcPr>
          <w:p w14:paraId="66F460DD" w14:textId="7011EFB7" w:rsidR="00137ADA" w:rsidRDefault="003049E7" w:rsidP="001E7992">
            <w:pPr>
              <w:widowControl w:val="0"/>
              <w:spacing w:line="240" w:lineRule="auto"/>
            </w:pPr>
            <w:r>
              <w:t>It i</w:t>
            </w:r>
            <w:r w:rsidR="001E7992">
              <w:t xml:space="preserve">s very hard to refer to something that has no meme and simply has to be identified by a description of a picture. For example, when Kylie and I went to discuss popular memes, I looked up one </w:t>
            </w:r>
            <w:r w:rsidR="001E7992">
              <w:lastRenderedPageBreak/>
              <w:t>called “</w:t>
            </w:r>
            <w:proofErr w:type="spellStart"/>
            <w:r w:rsidR="001E7992">
              <w:t>Spongebob</w:t>
            </w:r>
            <w:proofErr w:type="spellEnd"/>
            <w:r w:rsidR="001E7992">
              <w:t xml:space="preserve"> No Pants”. When said this to Kylie, she had no idea what I was talking about until I showed her the picture I meant, which she immediately recognized. I then had to edit this part out of the podcast since it ended up just sounding like confused giggles and a lot of silence.</w:t>
            </w:r>
          </w:p>
        </w:tc>
        <w:tc>
          <w:tcPr>
            <w:tcW w:w="735" w:type="dxa"/>
            <w:tcMar>
              <w:top w:w="100" w:type="dxa"/>
              <w:left w:w="100" w:type="dxa"/>
              <w:bottom w:w="100" w:type="dxa"/>
              <w:right w:w="100" w:type="dxa"/>
            </w:tcMar>
          </w:tcPr>
          <w:p w14:paraId="4834DE6B" w14:textId="7686E2B9" w:rsidR="00137ADA" w:rsidRDefault="0044357A">
            <w:pPr>
              <w:widowControl w:val="0"/>
              <w:spacing w:line="240" w:lineRule="auto"/>
            </w:pPr>
            <w:r>
              <w:lastRenderedPageBreak/>
              <w:t>30s</w:t>
            </w:r>
          </w:p>
        </w:tc>
      </w:tr>
      <w:tr w:rsidR="00137ADA" w14:paraId="15BDF43D" w14:textId="77777777" w:rsidTr="005146A4">
        <w:tc>
          <w:tcPr>
            <w:tcW w:w="465" w:type="dxa"/>
            <w:tcMar>
              <w:top w:w="100" w:type="dxa"/>
              <w:left w:w="100" w:type="dxa"/>
              <w:bottom w:w="100" w:type="dxa"/>
              <w:right w:w="100" w:type="dxa"/>
            </w:tcMar>
          </w:tcPr>
          <w:p w14:paraId="19DC9CD1" w14:textId="77777777" w:rsidR="00137ADA" w:rsidRDefault="00F9104B">
            <w:pPr>
              <w:widowControl w:val="0"/>
              <w:spacing w:line="240" w:lineRule="auto"/>
            </w:pPr>
            <w:r>
              <w:rPr>
                <w:rFonts w:ascii="Times New Roman" w:eastAsia="Times New Roman" w:hAnsi="Times New Roman" w:cs="Times New Roman"/>
                <w:sz w:val="18"/>
                <w:szCs w:val="18"/>
              </w:rPr>
              <w:lastRenderedPageBreak/>
              <w:t>9</w:t>
            </w:r>
          </w:p>
        </w:tc>
        <w:tc>
          <w:tcPr>
            <w:tcW w:w="1795" w:type="dxa"/>
            <w:tcMar>
              <w:top w:w="100" w:type="dxa"/>
              <w:left w:w="100" w:type="dxa"/>
              <w:bottom w:w="100" w:type="dxa"/>
              <w:right w:w="100" w:type="dxa"/>
            </w:tcMar>
          </w:tcPr>
          <w:p w14:paraId="3F78C542" w14:textId="042F7C4B" w:rsidR="00137ADA" w:rsidRDefault="001E7992">
            <w:pPr>
              <w:widowControl w:val="0"/>
              <w:spacing w:line="240" w:lineRule="auto"/>
            </w:pPr>
            <w:r>
              <w:t>Audacity</w:t>
            </w:r>
          </w:p>
          <w:p w14:paraId="17344BD2" w14:textId="77777777" w:rsidR="00137ADA" w:rsidRDefault="00137ADA">
            <w:pPr>
              <w:widowControl w:val="0"/>
              <w:spacing w:line="240" w:lineRule="auto"/>
            </w:pPr>
          </w:p>
          <w:p w14:paraId="4C4D7EC5" w14:textId="77777777" w:rsidR="00137ADA" w:rsidRDefault="00137ADA">
            <w:pPr>
              <w:widowControl w:val="0"/>
              <w:spacing w:line="240" w:lineRule="auto"/>
            </w:pPr>
          </w:p>
          <w:p w14:paraId="54053058" w14:textId="77777777" w:rsidR="00137ADA" w:rsidRDefault="00137ADA">
            <w:pPr>
              <w:widowControl w:val="0"/>
              <w:spacing w:line="240" w:lineRule="auto"/>
            </w:pPr>
          </w:p>
        </w:tc>
        <w:tc>
          <w:tcPr>
            <w:tcW w:w="6725" w:type="dxa"/>
            <w:tcMar>
              <w:top w:w="100" w:type="dxa"/>
              <w:left w:w="100" w:type="dxa"/>
              <w:bottom w:w="100" w:type="dxa"/>
              <w:right w:w="100" w:type="dxa"/>
            </w:tcMar>
          </w:tcPr>
          <w:p w14:paraId="661C8592" w14:textId="54D9A27E" w:rsidR="00137ADA" w:rsidRDefault="001E7992" w:rsidP="00C0621A">
            <w:pPr>
              <w:widowControl w:val="0"/>
              <w:spacing w:line="240" w:lineRule="auto"/>
            </w:pPr>
            <w:r>
              <w:t xml:space="preserve">The great thing about podcasts is that they take very little editing. Basically, after it was recorded, I simply made the audio volume very uniform, added and into and outro, and edited out just a few parts where we got off track. The whole process of editing took about 20 minutes, as opposed </w:t>
            </w:r>
            <w:r w:rsidR="00E01009">
              <w:t>to</w:t>
            </w:r>
            <w:r>
              <w:t xml:space="preserve"> the </w:t>
            </w:r>
            <w:r w:rsidR="00E01009">
              <w:t xml:space="preserve">audio essay which took about an hour or more to edit. </w:t>
            </w:r>
          </w:p>
        </w:tc>
        <w:tc>
          <w:tcPr>
            <w:tcW w:w="735" w:type="dxa"/>
            <w:tcMar>
              <w:top w:w="100" w:type="dxa"/>
              <w:left w:w="100" w:type="dxa"/>
              <w:bottom w:w="100" w:type="dxa"/>
              <w:right w:w="100" w:type="dxa"/>
            </w:tcMar>
          </w:tcPr>
          <w:p w14:paraId="6F3D1790" w14:textId="2FB4BAD6" w:rsidR="00137ADA" w:rsidRDefault="0044357A">
            <w:pPr>
              <w:widowControl w:val="0"/>
              <w:spacing w:line="240" w:lineRule="auto"/>
            </w:pPr>
            <w:r>
              <w:t>30s</w:t>
            </w:r>
          </w:p>
        </w:tc>
      </w:tr>
      <w:tr w:rsidR="00137ADA" w14:paraId="3275AD8D" w14:textId="77777777" w:rsidTr="005146A4">
        <w:tc>
          <w:tcPr>
            <w:tcW w:w="465" w:type="dxa"/>
            <w:tcMar>
              <w:top w:w="100" w:type="dxa"/>
              <w:left w:w="100" w:type="dxa"/>
              <w:bottom w:w="100" w:type="dxa"/>
              <w:right w:w="100" w:type="dxa"/>
            </w:tcMar>
          </w:tcPr>
          <w:p w14:paraId="334F84A1" w14:textId="77777777" w:rsidR="00137ADA" w:rsidRDefault="00F9104B">
            <w:pPr>
              <w:widowControl w:val="0"/>
              <w:spacing w:line="240" w:lineRule="auto"/>
            </w:pPr>
            <w:r>
              <w:rPr>
                <w:rFonts w:ascii="Times New Roman" w:eastAsia="Times New Roman" w:hAnsi="Times New Roman" w:cs="Times New Roman"/>
                <w:sz w:val="18"/>
                <w:szCs w:val="18"/>
              </w:rPr>
              <w:t>10</w:t>
            </w:r>
          </w:p>
        </w:tc>
        <w:tc>
          <w:tcPr>
            <w:tcW w:w="1795" w:type="dxa"/>
            <w:tcMar>
              <w:top w:w="100" w:type="dxa"/>
              <w:left w:w="100" w:type="dxa"/>
              <w:bottom w:w="100" w:type="dxa"/>
              <w:right w:w="100" w:type="dxa"/>
            </w:tcMar>
          </w:tcPr>
          <w:p w14:paraId="0C9FDE5F" w14:textId="2BBFE0E3" w:rsidR="00137ADA" w:rsidRDefault="0044357A">
            <w:pPr>
              <w:widowControl w:val="0"/>
              <w:spacing w:line="240" w:lineRule="auto"/>
            </w:pPr>
            <w:r>
              <w:t xml:space="preserve">Audacity. </w:t>
            </w:r>
          </w:p>
          <w:p w14:paraId="6C2299BB" w14:textId="77777777" w:rsidR="00137ADA" w:rsidRDefault="00137ADA">
            <w:pPr>
              <w:widowControl w:val="0"/>
              <w:spacing w:line="240" w:lineRule="auto"/>
            </w:pPr>
          </w:p>
          <w:p w14:paraId="0670961F" w14:textId="77777777" w:rsidR="00137ADA" w:rsidRDefault="00137ADA">
            <w:pPr>
              <w:widowControl w:val="0"/>
              <w:spacing w:line="240" w:lineRule="auto"/>
            </w:pPr>
          </w:p>
          <w:p w14:paraId="283BC80E" w14:textId="77777777" w:rsidR="00137ADA" w:rsidRDefault="00137ADA">
            <w:pPr>
              <w:widowControl w:val="0"/>
              <w:spacing w:line="240" w:lineRule="auto"/>
            </w:pPr>
          </w:p>
        </w:tc>
        <w:tc>
          <w:tcPr>
            <w:tcW w:w="6725" w:type="dxa"/>
            <w:tcMar>
              <w:top w:w="100" w:type="dxa"/>
              <w:left w:w="100" w:type="dxa"/>
              <w:bottom w:w="100" w:type="dxa"/>
              <w:right w:w="100" w:type="dxa"/>
            </w:tcMar>
          </w:tcPr>
          <w:p w14:paraId="18767BAF" w14:textId="4971BF2C" w:rsidR="00137ADA" w:rsidRDefault="00E01009" w:rsidP="00E01009">
            <w:pPr>
              <w:widowControl w:val="0"/>
              <w:spacing w:line="240" w:lineRule="auto"/>
            </w:pPr>
            <w:r>
              <w:t>In conclusion, creating a podcast was one of the more fun projects we have done in this class. It was great to have a second opinion from a partner on all topics we discussed, and it was enjoyable to record. I liked the casual tone we were able to use in discussion and the flexibility that comes with a podcast, as opposed to the rigidness of an audio essay.</w:t>
            </w:r>
            <w:r w:rsidR="0044357A">
              <w:t xml:space="preserve"> Thank you for listening!</w:t>
            </w:r>
            <w:r>
              <w:t xml:space="preserve">  </w:t>
            </w:r>
          </w:p>
        </w:tc>
        <w:tc>
          <w:tcPr>
            <w:tcW w:w="735" w:type="dxa"/>
            <w:tcMar>
              <w:top w:w="100" w:type="dxa"/>
              <w:left w:w="100" w:type="dxa"/>
              <w:bottom w:w="100" w:type="dxa"/>
              <w:right w:w="100" w:type="dxa"/>
            </w:tcMar>
          </w:tcPr>
          <w:p w14:paraId="14739DB4" w14:textId="43705F4F" w:rsidR="00137ADA" w:rsidRDefault="0044357A">
            <w:pPr>
              <w:widowControl w:val="0"/>
              <w:spacing w:line="240" w:lineRule="auto"/>
            </w:pPr>
            <w:r>
              <w:t>30s</w:t>
            </w:r>
            <w:bookmarkStart w:id="0" w:name="_GoBack"/>
            <w:bookmarkEnd w:id="0"/>
          </w:p>
        </w:tc>
      </w:tr>
      <w:tr w:rsidR="00137ADA" w14:paraId="79190535" w14:textId="77777777" w:rsidTr="005146A4">
        <w:tc>
          <w:tcPr>
            <w:tcW w:w="465" w:type="dxa"/>
            <w:tcMar>
              <w:top w:w="100" w:type="dxa"/>
              <w:left w:w="100" w:type="dxa"/>
              <w:bottom w:w="100" w:type="dxa"/>
              <w:right w:w="100" w:type="dxa"/>
            </w:tcMar>
          </w:tcPr>
          <w:p w14:paraId="678FC5AC" w14:textId="77777777" w:rsidR="00137ADA" w:rsidRDefault="00F9104B">
            <w:pPr>
              <w:widowControl w:val="0"/>
              <w:spacing w:line="240" w:lineRule="auto"/>
            </w:pPr>
            <w:r>
              <w:rPr>
                <w:rFonts w:ascii="Times New Roman" w:eastAsia="Times New Roman" w:hAnsi="Times New Roman" w:cs="Times New Roman"/>
                <w:sz w:val="18"/>
                <w:szCs w:val="18"/>
              </w:rPr>
              <w:t>11</w:t>
            </w:r>
          </w:p>
        </w:tc>
        <w:tc>
          <w:tcPr>
            <w:tcW w:w="1795" w:type="dxa"/>
            <w:tcMar>
              <w:top w:w="100" w:type="dxa"/>
              <w:left w:w="100" w:type="dxa"/>
              <w:bottom w:w="100" w:type="dxa"/>
              <w:right w:w="100" w:type="dxa"/>
            </w:tcMar>
          </w:tcPr>
          <w:p w14:paraId="119F5451" w14:textId="77777777" w:rsidR="00C0621A" w:rsidRDefault="00C0621A">
            <w:pPr>
              <w:widowControl w:val="0"/>
              <w:spacing w:line="240" w:lineRule="auto"/>
            </w:pPr>
          </w:p>
          <w:p w14:paraId="2872726E" w14:textId="77777777" w:rsidR="00137ADA" w:rsidRDefault="00137ADA">
            <w:pPr>
              <w:widowControl w:val="0"/>
              <w:spacing w:line="240" w:lineRule="auto"/>
            </w:pPr>
          </w:p>
          <w:p w14:paraId="499CB8FB" w14:textId="77777777" w:rsidR="00137ADA" w:rsidRDefault="00137ADA">
            <w:pPr>
              <w:widowControl w:val="0"/>
              <w:spacing w:line="240" w:lineRule="auto"/>
            </w:pPr>
          </w:p>
          <w:p w14:paraId="1C7158EA" w14:textId="77777777" w:rsidR="00137ADA" w:rsidRDefault="00137ADA">
            <w:pPr>
              <w:widowControl w:val="0"/>
              <w:spacing w:line="240" w:lineRule="auto"/>
            </w:pPr>
          </w:p>
          <w:p w14:paraId="436CD9C8" w14:textId="77777777" w:rsidR="00137ADA" w:rsidRDefault="00137ADA">
            <w:pPr>
              <w:widowControl w:val="0"/>
              <w:spacing w:line="240" w:lineRule="auto"/>
            </w:pPr>
          </w:p>
          <w:p w14:paraId="41EBA027" w14:textId="77777777" w:rsidR="00137ADA" w:rsidRDefault="00137ADA">
            <w:pPr>
              <w:widowControl w:val="0"/>
              <w:spacing w:line="240" w:lineRule="auto"/>
            </w:pPr>
          </w:p>
        </w:tc>
        <w:tc>
          <w:tcPr>
            <w:tcW w:w="6725" w:type="dxa"/>
            <w:tcMar>
              <w:top w:w="100" w:type="dxa"/>
              <w:left w:w="100" w:type="dxa"/>
              <w:bottom w:w="100" w:type="dxa"/>
              <w:right w:w="100" w:type="dxa"/>
            </w:tcMar>
          </w:tcPr>
          <w:p w14:paraId="076BD17C" w14:textId="77777777" w:rsidR="00137ADA" w:rsidRDefault="00137ADA" w:rsidP="00600771">
            <w:pPr>
              <w:widowControl w:val="0"/>
              <w:spacing w:line="240" w:lineRule="auto"/>
            </w:pPr>
          </w:p>
        </w:tc>
        <w:tc>
          <w:tcPr>
            <w:tcW w:w="735" w:type="dxa"/>
            <w:tcMar>
              <w:top w:w="100" w:type="dxa"/>
              <w:left w:w="100" w:type="dxa"/>
              <w:bottom w:w="100" w:type="dxa"/>
              <w:right w:w="100" w:type="dxa"/>
            </w:tcMar>
          </w:tcPr>
          <w:p w14:paraId="4E50494E" w14:textId="77777777" w:rsidR="00137ADA" w:rsidRDefault="00137ADA">
            <w:pPr>
              <w:widowControl w:val="0"/>
              <w:spacing w:line="240" w:lineRule="auto"/>
            </w:pPr>
          </w:p>
        </w:tc>
      </w:tr>
      <w:tr w:rsidR="00137ADA" w14:paraId="67EAE757" w14:textId="77777777" w:rsidTr="005146A4">
        <w:tc>
          <w:tcPr>
            <w:tcW w:w="465" w:type="dxa"/>
            <w:tcMar>
              <w:top w:w="100" w:type="dxa"/>
              <w:left w:w="100" w:type="dxa"/>
              <w:bottom w:w="100" w:type="dxa"/>
              <w:right w:w="100" w:type="dxa"/>
            </w:tcMar>
          </w:tcPr>
          <w:p w14:paraId="4FE9B438" w14:textId="77777777" w:rsidR="00137ADA" w:rsidRDefault="00F9104B">
            <w:pPr>
              <w:widowControl w:val="0"/>
              <w:spacing w:line="240" w:lineRule="auto"/>
            </w:pPr>
            <w:r>
              <w:rPr>
                <w:rFonts w:ascii="Times New Roman" w:eastAsia="Times New Roman" w:hAnsi="Times New Roman" w:cs="Times New Roman"/>
                <w:sz w:val="18"/>
                <w:szCs w:val="18"/>
              </w:rPr>
              <w:t>12</w:t>
            </w:r>
          </w:p>
        </w:tc>
        <w:tc>
          <w:tcPr>
            <w:tcW w:w="1795" w:type="dxa"/>
            <w:tcMar>
              <w:top w:w="100" w:type="dxa"/>
              <w:left w:w="100" w:type="dxa"/>
              <w:bottom w:w="100" w:type="dxa"/>
              <w:right w:w="100" w:type="dxa"/>
            </w:tcMar>
          </w:tcPr>
          <w:p w14:paraId="53B3ACD2" w14:textId="77777777" w:rsidR="00137ADA" w:rsidRDefault="00137ADA">
            <w:pPr>
              <w:widowControl w:val="0"/>
              <w:spacing w:line="240" w:lineRule="auto"/>
            </w:pPr>
          </w:p>
          <w:p w14:paraId="2EF9E462" w14:textId="77777777" w:rsidR="00137ADA" w:rsidRDefault="00137ADA">
            <w:pPr>
              <w:widowControl w:val="0"/>
              <w:spacing w:line="240" w:lineRule="auto"/>
            </w:pPr>
          </w:p>
          <w:p w14:paraId="43BB5340" w14:textId="77777777" w:rsidR="00137ADA" w:rsidRDefault="00137ADA">
            <w:pPr>
              <w:widowControl w:val="0"/>
              <w:spacing w:line="240" w:lineRule="auto"/>
            </w:pPr>
          </w:p>
          <w:p w14:paraId="04759B51" w14:textId="77777777" w:rsidR="00137ADA" w:rsidRDefault="00137ADA">
            <w:pPr>
              <w:widowControl w:val="0"/>
              <w:spacing w:line="240" w:lineRule="auto"/>
            </w:pPr>
          </w:p>
          <w:p w14:paraId="2ED41678" w14:textId="77777777" w:rsidR="00137ADA" w:rsidRDefault="00137ADA">
            <w:pPr>
              <w:widowControl w:val="0"/>
              <w:spacing w:line="240" w:lineRule="auto"/>
            </w:pPr>
          </w:p>
        </w:tc>
        <w:tc>
          <w:tcPr>
            <w:tcW w:w="6725" w:type="dxa"/>
            <w:tcMar>
              <w:top w:w="100" w:type="dxa"/>
              <w:left w:w="100" w:type="dxa"/>
              <w:bottom w:w="100" w:type="dxa"/>
              <w:right w:w="100" w:type="dxa"/>
            </w:tcMar>
          </w:tcPr>
          <w:p w14:paraId="196EBB3C" w14:textId="77777777" w:rsidR="00137ADA" w:rsidRDefault="00137ADA">
            <w:pPr>
              <w:widowControl w:val="0"/>
              <w:spacing w:line="240" w:lineRule="auto"/>
            </w:pPr>
          </w:p>
        </w:tc>
        <w:tc>
          <w:tcPr>
            <w:tcW w:w="735" w:type="dxa"/>
            <w:tcMar>
              <w:top w:w="100" w:type="dxa"/>
              <w:left w:w="100" w:type="dxa"/>
              <w:bottom w:w="100" w:type="dxa"/>
              <w:right w:w="100" w:type="dxa"/>
            </w:tcMar>
          </w:tcPr>
          <w:p w14:paraId="4811A4C5" w14:textId="77777777" w:rsidR="00137ADA" w:rsidRDefault="00137ADA">
            <w:pPr>
              <w:widowControl w:val="0"/>
              <w:spacing w:line="240" w:lineRule="auto"/>
            </w:pPr>
          </w:p>
        </w:tc>
      </w:tr>
      <w:tr w:rsidR="00B4711D" w14:paraId="6CFF9859" w14:textId="77777777" w:rsidTr="005146A4">
        <w:tc>
          <w:tcPr>
            <w:tcW w:w="465" w:type="dxa"/>
            <w:tcMar>
              <w:top w:w="100" w:type="dxa"/>
              <w:left w:w="100" w:type="dxa"/>
              <w:bottom w:w="100" w:type="dxa"/>
              <w:right w:w="100" w:type="dxa"/>
            </w:tcMar>
          </w:tcPr>
          <w:p w14:paraId="39B9E346" w14:textId="77777777" w:rsidR="00B4711D" w:rsidRDefault="00B4711D">
            <w:pPr>
              <w:widowControl w:val="0"/>
              <w:spacing w:line="240" w:lineRule="auto"/>
              <w:rPr>
                <w:rFonts w:ascii="Times New Roman" w:eastAsia="Times New Roman" w:hAnsi="Times New Roman" w:cs="Times New Roman"/>
                <w:sz w:val="18"/>
                <w:szCs w:val="18"/>
              </w:rPr>
            </w:pPr>
          </w:p>
        </w:tc>
        <w:tc>
          <w:tcPr>
            <w:tcW w:w="1795" w:type="dxa"/>
            <w:tcMar>
              <w:top w:w="100" w:type="dxa"/>
              <w:left w:w="100" w:type="dxa"/>
              <w:bottom w:w="100" w:type="dxa"/>
              <w:right w:w="100" w:type="dxa"/>
            </w:tcMar>
          </w:tcPr>
          <w:p w14:paraId="2B50D923" w14:textId="77777777" w:rsidR="00B4711D" w:rsidRDefault="00B4711D">
            <w:pPr>
              <w:widowControl w:val="0"/>
              <w:spacing w:line="240" w:lineRule="auto"/>
            </w:pPr>
          </w:p>
        </w:tc>
        <w:tc>
          <w:tcPr>
            <w:tcW w:w="6725" w:type="dxa"/>
            <w:tcMar>
              <w:top w:w="100" w:type="dxa"/>
              <w:left w:w="100" w:type="dxa"/>
              <w:bottom w:w="100" w:type="dxa"/>
              <w:right w:w="100" w:type="dxa"/>
            </w:tcMar>
          </w:tcPr>
          <w:p w14:paraId="57A6CBFC" w14:textId="77777777" w:rsidR="00B4711D" w:rsidRDefault="00B4711D">
            <w:pPr>
              <w:widowControl w:val="0"/>
              <w:spacing w:line="240" w:lineRule="auto"/>
            </w:pPr>
          </w:p>
        </w:tc>
        <w:tc>
          <w:tcPr>
            <w:tcW w:w="735" w:type="dxa"/>
            <w:tcMar>
              <w:top w:w="100" w:type="dxa"/>
              <w:left w:w="100" w:type="dxa"/>
              <w:bottom w:w="100" w:type="dxa"/>
              <w:right w:w="100" w:type="dxa"/>
            </w:tcMar>
          </w:tcPr>
          <w:p w14:paraId="34EC6C32" w14:textId="77777777" w:rsidR="00B4711D" w:rsidRDefault="00B4711D">
            <w:pPr>
              <w:widowControl w:val="0"/>
              <w:spacing w:line="240" w:lineRule="auto"/>
            </w:pPr>
          </w:p>
        </w:tc>
      </w:tr>
    </w:tbl>
    <w:p w14:paraId="24847489" w14:textId="77777777" w:rsidR="00137ADA" w:rsidRDefault="00137ADA">
      <w:pPr>
        <w:widowControl w:val="0"/>
      </w:pPr>
    </w:p>
    <w:p w14:paraId="08777C52" w14:textId="77777777" w:rsidR="00137ADA" w:rsidRDefault="00C67280">
      <w:pPr>
        <w:widowControl w:val="0"/>
      </w:pPr>
      <w:r>
        <w:rPr>
          <w:rFonts w:ascii="Times New Roman" w:eastAsia="Times New Roman" w:hAnsi="Times New Roman" w:cs="Times New Roman"/>
          <w:color w:val="4C1130"/>
          <w:sz w:val="16"/>
          <w:szCs w:val="16"/>
        </w:rPr>
        <w:t xml:space="preserve">*Note... to add additional rows, place your cursor anywhere in the last row &gt; select the </w:t>
      </w:r>
      <w:r>
        <w:rPr>
          <w:rFonts w:ascii="Times New Roman" w:eastAsia="Times New Roman" w:hAnsi="Times New Roman" w:cs="Times New Roman"/>
          <w:b/>
          <w:color w:val="4C1130"/>
          <w:sz w:val="16"/>
          <w:szCs w:val="16"/>
        </w:rPr>
        <w:t>Table</w:t>
      </w:r>
      <w:r>
        <w:rPr>
          <w:rFonts w:ascii="Times New Roman" w:eastAsia="Times New Roman" w:hAnsi="Times New Roman" w:cs="Times New Roman"/>
          <w:color w:val="4C1130"/>
          <w:sz w:val="16"/>
          <w:szCs w:val="16"/>
        </w:rPr>
        <w:t xml:space="preserve"> menu &gt; click on </w:t>
      </w:r>
      <w:r>
        <w:rPr>
          <w:rFonts w:ascii="Times New Roman" w:eastAsia="Times New Roman" w:hAnsi="Times New Roman" w:cs="Times New Roman"/>
          <w:b/>
          <w:color w:val="4C1130"/>
          <w:sz w:val="16"/>
          <w:szCs w:val="16"/>
        </w:rPr>
        <w:t>Insert Row Below.</w:t>
      </w:r>
    </w:p>
    <w:p w14:paraId="6AE91361" w14:textId="77777777" w:rsidR="00137ADA" w:rsidRDefault="00137ADA">
      <w:pPr>
        <w:widowControl w:val="0"/>
      </w:pPr>
    </w:p>
    <w:p w14:paraId="0A9955EB" w14:textId="77777777" w:rsidR="00A05819" w:rsidRDefault="00A05819">
      <w:pPr>
        <w:widowControl w:val="0"/>
      </w:pPr>
    </w:p>
    <w:p w14:paraId="3781DE94" w14:textId="77777777" w:rsidR="00137ADA" w:rsidRDefault="00A05819" w:rsidP="00600771">
      <w:pPr>
        <w:widowControl w:val="0"/>
      </w:pPr>
      <w:r>
        <w:t xml:space="preserve">Transcript: </w:t>
      </w:r>
    </w:p>
    <w:p w14:paraId="0C44B52D" w14:textId="77777777" w:rsidR="00137ADA" w:rsidRDefault="00137ADA">
      <w:pPr>
        <w:widowControl w:val="0"/>
      </w:pPr>
    </w:p>
    <w:sectPr w:rsidR="00137A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proofState w:spelling="clean" w:grammar="clean"/>
  <w:defaultTabStop w:val="720"/>
  <w:characterSpacingControl w:val="doNotCompress"/>
  <w:compat>
    <w:compatSetting w:name="compatibilityMode" w:uri="http://schemas.microsoft.com/office/word" w:val="14"/>
  </w:compat>
  <w:rsids>
    <w:rsidRoot w:val="00137ADA"/>
    <w:rsid w:val="00106028"/>
    <w:rsid w:val="00137ADA"/>
    <w:rsid w:val="001428E6"/>
    <w:rsid w:val="001E759A"/>
    <w:rsid w:val="001E7992"/>
    <w:rsid w:val="00250A55"/>
    <w:rsid w:val="003049E7"/>
    <w:rsid w:val="00394977"/>
    <w:rsid w:val="003B07CA"/>
    <w:rsid w:val="003B4496"/>
    <w:rsid w:val="00425E9B"/>
    <w:rsid w:val="0044357A"/>
    <w:rsid w:val="004B0A65"/>
    <w:rsid w:val="004B0F6A"/>
    <w:rsid w:val="004C430C"/>
    <w:rsid w:val="004D78A5"/>
    <w:rsid w:val="005146A4"/>
    <w:rsid w:val="00544F40"/>
    <w:rsid w:val="005D0750"/>
    <w:rsid w:val="00600771"/>
    <w:rsid w:val="00614581"/>
    <w:rsid w:val="007F537E"/>
    <w:rsid w:val="0093474C"/>
    <w:rsid w:val="00947949"/>
    <w:rsid w:val="00A04727"/>
    <w:rsid w:val="00A05819"/>
    <w:rsid w:val="00A77B17"/>
    <w:rsid w:val="00B310EF"/>
    <w:rsid w:val="00B4711D"/>
    <w:rsid w:val="00BE4950"/>
    <w:rsid w:val="00C0621A"/>
    <w:rsid w:val="00C67280"/>
    <w:rsid w:val="00C73456"/>
    <w:rsid w:val="00D70A22"/>
    <w:rsid w:val="00DB70FD"/>
    <w:rsid w:val="00E01009"/>
    <w:rsid w:val="00F9104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7A7047"/>
  <w15:docId w15:val="{B374C784-A4CF-440C-9583-CECAEF54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2993</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dcterms:created xsi:type="dcterms:W3CDTF">2019-04-17T12:37:00Z</dcterms:created>
  <dcterms:modified xsi:type="dcterms:W3CDTF">2019-04-17T12:37:00Z</dcterms:modified>
</cp:coreProperties>
</file>