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FF" w:rsidRDefault="00971DFF" w:rsidP="0050543A">
      <w:pPr>
        <w:ind w:left="720" w:hanging="360"/>
      </w:pPr>
      <w:r>
        <w:t xml:space="preserve">Jaquez </w:t>
      </w:r>
      <w:proofErr w:type="spellStart"/>
      <w:r>
        <w:t>Ponton</w:t>
      </w:r>
      <w:proofErr w:type="spellEnd"/>
    </w:p>
    <w:p w:rsidR="00971DFF" w:rsidRDefault="00971DFF" w:rsidP="0050543A">
      <w:pPr>
        <w:ind w:left="720" w:hanging="360"/>
      </w:pPr>
      <w:r>
        <w:t>Engl149</w:t>
      </w:r>
    </w:p>
    <w:p w:rsidR="00971DFF" w:rsidRDefault="00971DFF" w:rsidP="0050543A">
      <w:pPr>
        <w:ind w:left="720" w:hanging="360"/>
      </w:pPr>
      <w:bookmarkStart w:id="0" w:name="_GoBack"/>
      <w:bookmarkEnd w:id="0"/>
    </w:p>
    <w:p w:rsidR="00971DFF" w:rsidRDefault="00971DFF" w:rsidP="00971DFF">
      <w:pPr>
        <w:ind w:left="720" w:hanging="360"/>
        <w:jc w:val="center"/>
      </w:pPr>
      <w:r>
        <w:t>Research Brief</w:t>
      </w:r>
    </w:p>
    <w:p w:rsidR="00971DFF" w:rsidRDefault="00971DFF" w:rsidP="0050543A">
      <w:pPr>
        <w:ind w:left="720" w:hanging="360"/>
      </w:pPr>
    </w:p>
    <w:p w:rsidR="00971DFF" w:rsidRDefault="00971DFF" w:rsidP="0050543A">
      <w:pPr>
        <w:ind w:left="720" w:hanging="360"/>
      </w:pPr>
    </w:p>
    <w:p w:rsidR="0050543A" w:rsidRPr="0050543A" w:rsidRDefault="0050543A" w:rsidP="00971DFF">
      <w:pPr>
        <w:pStyle w:val="ListParagraph"/>
        <w:numPr>
          <w:ilvl w:val="0"/>
          <w:numId w:val="2"/>
        </w:numPr>
      </w:pPr>
      <w:r>
        <w:t xml:space="preserve">Source 1- </w:t>
      </w:r>
      <w:proofErr w:type="spellStart"/>
      <w:r w:rsidRPr="0050543A">
        <w:t>Ambastha</w:t>
      </w:r>
      <w:proofErr w:type="spellEnd"/>
      <w:r w:rsidRPr="0050543A">
        <w:t xml:space="preserve"> C, </w:t>
      </w:r>
      <w:proofErr w:type="spellStart"/>
      <w:r w:rsidRPr="0050543A">
        <w:t>Sood</w:t>
      </w:r>
      <w:proofErr w:type="spellEnd"/>
      <w:r w:rsidRPr="0050543A">
        <w:t xml:space="preserve"> A, </w:t>
      </w:r>
      <w:proofErr w:type="spellStart"/>
      <w:r w:rsidRPr="0050543A">
        <w:t>Steinweg</w:t>
      </w:r>
      <w:proofErr w:type="spellEnd"/>
      <w:r w:rsidRPr="0050543A">
        <w:t xml:space="preserve"> S. The Black Panther, From Politics to Popular Culture. </w:t>
      </w:r>
      <w:r w:rsidRPr="00971DFF">
        <w:rPr>
          <w:i/>
          <w:iCs/>
        </w:rPr>
        <w:t>JAMA Dermatol.</w:t>
      </w:r>
      <w:r w:rsidRPr="0050543A">
        <w:t>2017;153(11):1113. doi:10.1001/jamadermatol.2017.3785</w:t>
      </w:r>
    </w:p>
    <w:p w:rsidR="00FF57AD" w:rsidRDefault="00FF57AD" w:rsidP="0050543A">
      <w:pPr>
        <w:pStyle w:val="ListParagraph"/>
      </w:pP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1-Why do you think a black panther became the symbol for the political movement and the character?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2- Do you think the hero undermined, helped, or had little impact of perceptions of the black panther movement.</w:t>
      </w:r>
    </w:p>
    <w:p w:rsidR="0050543A" w:rsidRPr="0050543A" w:rsidRDefault="0050543A" w:rsidP="0050543A">
      <w:pPr>
        <w:pStyle w:val="ListParagraph"/>
        <w:numPr>
          <w:ilvl w:val="1"/>
          <w:numId w:val="2"/>
        </w:numPr>
      </w:pPr>
      <w:r>
        <w:t>Quote 1</w:t>
      </w:r>
      <w:proofErr w:type="gramStart"/>
      <w:r>
        <w:t>-“</w:t>
      </w:r>
      <w:r w:rsidRPr="0050543A">
        <w:rPr>
          <w:rFonts w:ascii="Helvetica Neue" w:eastAsia="Times New Roman" w:hAnsi="Helvetica Neue" w:cs="Times New Roman"/>
          <w:color w:val="333333"/>
        </w:rPr>
        <w:t xml:space="preserve"> </w:t>
      </w:r>
      <w:r w:rsidRPr="0050543A">
        <w:t>Interestingly</w:t>
      </w:r>
      <w:proofErr w:type="gramEnd"/>
      <w:r w:rsidRPr="0050543A">
        <w:t>, it seems coincidental that both the Black Panther Party and Marvel’s superhero were founded in the same year; in fact, the Marvel character was temporarily renamed when the party later gained prominence.</w:t>
      </w:r>
      <w:r>
        <w:t>”</w:t>
      </w:r>
    </w:p>
    <w:p w:rsidR="0050543A" w:rsidRPr="0050543A" w:rsidRDefault="0050543A" w:rsidP="0050543A">
      <w:pPr>
        <w:pStyle w:val="ListParagraph"/>
        <w:numPr>
          <w:ilvl w:val="1"/>
          <w:numId w:val="2"/>
        </w:numPr>
      </w:pPr>
      <w:r>
        <w:t>Quote 2- “</w:t>
      </w:r>
      <w:r w:rsidRPr="0050543A">
        <w:t>One of the group’s most influential members, Stokely Carmichael, explained the origin of the group’s name: “We chose for the emblem a black panther, a beautiful black animal which symbolizes the strength and dignity of black people.”</w:t>
      </w:r>
    </w:p>
    <w:p w:rsidR="0050543A" w:rsidRDefault="0050543A" w:rsidP="0050543A">
      <w:pPr>
        <w:pStyle w:val="ListParagraph"/>
        <w:numPr>
          <w:ilvl w:val="0"/>
          <w:numId w:val="2"/>
        </w:numPr>
      </w:pPr>
      <w:r>
        <w:t>Source 2</w:t>
      </w:r>
      <w:proofErr w:type="gramStart"/>
      <w:r>
        <w:t xml:space="preserve">-  </w:t>
      </w:r>
      <w:r w:rsidRPr="0050543A">
        <w:t>Exploring</w:t>
      </w:r>
      <w:proofErr w:type="gramEnd"/>
      <w:r w:rsidRPr="0050543A">
        <w:t xml:space="preserve"> </w:t>
      </w:r>
      <w:proofErr w:type="spellStart"/>
      <w:r w:rsidRPr="0050543A">
        <w:t>african</w:t>
      </w:r>
      <w:proofErr w:type="spellEnd"/>
      <w:r w:rsidRPr="0050543A">
        <w:t xml:space="preserve"> culture in black panther. (2018, Apr 04). </w:t>
      </w:r>
      <w:r w:rsidRPr="0050543A">
        <w:rPr>
          <w:i/>
          <w:iCs/>
        </w:rPr>
        <w:t>University Wire</w:t>
      </w:r>
      <w:r w:rsidRPr="0050543A">
        <w:t> Retrieved from http://libproxy.lib.unc.edu/login?url=https://search-proquest-com.libproxy.lib.unc.edu/docview/2024166125?accountid=14244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1</w:t>
      </w:r>
      <w:r>
        <w:t>- How did the African portrayals in Black panther impact you?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2</w:t>
      </w:r>
      <w:r>
        <w:t xml:space="preserve">- Do you think it created a disconnect with black </w:t>
      </w:r>
      <w:proofErr w:type="spellStart"/>
      <w:r>
        <w:t>americans</w:t>
      </w:r>
      <w:proofErr w:type="spellEnd"/>
      <w:r>
        <w:t>?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Quote 1</w:t>
      </w:r>
      <w:proofErr w:type="gramStart"/>
      <w:r>
        <w:t>-“</w:t>
      </w:r>
      <w:r w:rsidRPr="0050543A">
        <w:rPr>
          <w:rFonts w:ascii="Roboto" w:eastAsia="Times New Roman" w:hAnsi="Roboto" w:cs="Times New Roman"/>
          <w:color w:val="555555"/>
          <w:sz w:val="21"/>
          <w:szCs w:val="21"/>
          <w:shd w:val="clear" w:color="auto" w:fill="FFFFFF"/>
        </w:rPr>
        <w:t xml:space="preserve"> </w:t>
      </w:r>
      <w:r w:rsidRPr="0050543A">
        <w:t>It</w:t>
      </w:r>
      <w:proofErr w:type="gramEnd"/>
      <w:r w:rsidRPr="0050543A">
        <w:t xml:space="preserve"> has helped to awaken an identity shift within the black community.</w:t>
      </w:r>
      <w:r>
        <w:t>”</w:t>
      </w:r>
    </w:p>
    <w:p w:rsidR="0050543A" w:rsidRPr="0050543A" w:rsidRDefault="0050543A" w:rsidP="0050543A">
      <w:pPr>
        <w:pStyle w:val="ListParagraph"/>
        <w:numPr>
          <w:ilvl w:val="1"/>
          <w:numId w:val="2"/>
        </w:numPr>
      </w:pPr>
      <w:r>
        <w:t>Quote 2</w:t>
      </w:r>
      <w:r>
        <w:t>- “</w:t>
      </w:r>
      <w:r w:rsidRPr="0050543A">
        <w:t>“Africans had to maintain their cultural identity after they began to watch television and realized that the world was watching,” said Dr. Hoard.</w:t>
      </w:r>
      <w:r>
        <w:t>”</w:t>
      </w:r>
    </w:p>
    <w:p w:rsidR="0050543A" w:rsidRDefault="0050543A" w:rsidP="0050543A">
      <w:pPr>
        <w:pStyle w:val="ListParagraph"/>
        <w:ind w:left="1440"/>
      </w:pPr>
    </w:p>
    <w:p w:rsidR="0050543A" w:rsidRDefault="0050543A" w:rsidP="0050543A">
      <w:pPr>
        <w:pStyle w:val="ListParagraph"/>
        <w:ind w:left="1440"/>
      </w:pPr>
    </w:p>
    <w:p w:rsidR="0050543A" w:rsidRDefault="0050543A" w:rsidP="0050543A">
      <w:pPr>
        <w:pStyle w:val="ListParagraph"/>
        <w:numPr>
          <w:ilvl w:val="0"/>
          <w:numId w:val="2"/>
        </w:numPr>
      </w:pPr>
      <w:r>
        <w:t xml:space="preserve">Source 3- </w:t>
      </w:r>
      <w:r w:rsidRPr="0050543A">
        <w:t xml:space="preserve">Marco, D.D. </w:t>
      </w:r>
      <w:proofErr w:type="spellStart"/>
      <w:r w:rsidRPr="0050543A">
        <w:t>Vibing</w:t>
      </w:r>
      <w:proofErr w:type="spellEnd"/>
      <w:r w:rsidRPr="0050543A">
        <w:t xml:space="preserve"> with Blackness: Critical Considerations of </w:t>
      </w:r>
      <w:r w:rsidRPr="0050543A">
        <w:rPr>
          <w:i/>
          <w:iCs/>
        </w:rPr>
        <w:t>Black Panther</w:t>
      </w:r>
      <w:r w:rsidRPr="0050543A">
        <w:t> and Exceptional Black Positionings. </w:t>
      </w:r>
      <w:r w:rsidRPr="0050543A">
        <w:rPr>
          <w:i/>
          <w:iCs/>
        </w:rPr>
        <w:t>Arts</w:t>
      </w:r>
      <w:r w:rsidRPr="0050543A">
        <w:t> </w:t>
      </w:r>
      <w:r w:rsidRPr="0050543A">
        <w:rPr>
          <w:b/>
          <w:bCs/>
        </w:rPr>
        <w:t>2018</w:t>
      </w:r>
      <w:r w:rsidRPr="0050543A">
        <w:t>, </w:t>
      </w:r>
      <w:r w:rsidRPr="0050543A">
        <w:rPr>
          <w:i/>
          <w:iCs/>
        </w:rPr>
        <w:t>7</w:t>
      </w:r>
      <w:r w:rsidRPr="0050543A">
        <w:t>, 85.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1</w:t>
      </w:r>
      <w:r>
        <w:t>- Have you ever heard of Afrofuturism?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2</w:t>
      </w:r>
      <w:r>
        <w:t>- Do you think that Afrofuturism can be a successful genre in the entertainment industry.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Quote 1</w:t>
      </w:r>
      <w:r>
        <w:t>-</w:t>
      </w:r>
      <w:r w:rsidRPr="0050543A">
        <w:rPr>
          <w:rFonts w:ascii="Arial" w:eastAsia="Times New Roman" w:hAnsi="Arial" w:cs="Arial"/>
          <w:color w:val="222222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pacing w:val="3"/>
          <w:sz w:val="22"/>
          <w:szCs w:val="22"/>
          <w:shd w:val="clear" w:color="auto" w:fill="FFFFFF"/>
        </w:rPr>
        <w:t>“</w:t>
      </w:r>
      <w:r w:rsidRPr="0050543A">
        <w:t>Afrofuturism is a multimodal term which is used to describe certain kinds of science fiction films with Black futurist sensibilities at their core, a genre of its own, and a term which is increasingly a body of scholarship about such films.</w:t>
      </w:r>
      <w:r>
        <w:t>”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Quote 2</w:t>
      </w:r>
      <w:r>
        <w:t>-</w:t>
      </w:r>
      <w:r w:rsidRPr="0050543A">
        <w:rPr>
          <w:rFonts w:ascii="Arial" w:eastAsia="Times New Roman" w:hAnsi="Arial" w:cs="Arial"/>
          <w:color w:val="222222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pacing w:val="3"/>
          <w:sz w:val="22"/>
          <w:szCs w:val="22"/>
          <w:shd w:val="clear" w:color="auto" w:fill="FFFFFF"/>
        </w:rPr>
        <w:t>“</w:t>
      </w:r>
      <w:r w:rsidRPr="0050543A">
        <w:t>In the context of popular and widely commoditized Afrofuturist films, </w:t>
      </w:r>
      <w:r w:rsidRPr="0050543A">
        <w:rPr>
          <w:i/>
          <w:iCs/>
        </w:rPr>
        <w:t>Black Panther</w:t>
      </w:r>
      <w:r w:rsidRPr="0050543A">
        <w:t> essentially made this genre one which is recognized in the popular imagination, not only in discourses of those who engage with the genre.</w:t>
      </w:r>
      <w:r>
        <w:t>”</w:t>
      </w:r>
    </w:p>
    <w:p w:rsidR="0050543A" w:rsidRDefault="0050543A" w:rsidP="0050543A">
      <w:pPr>
        <w:pStyle w:val="ListParagraph"/>
        <w:ind w:left="1440"/>
      </w:pPr>
    </w:p>
    <w:p w:rsidR="0050543A" w:rsidRDefault="0050543A" w:rsidP="0050543A">
      <w:pPr>
        <w:pStyle w:val="ListParagraph"/>
        <w:numPr>
          <w:ilvl w:val="0"/>
          <w:numId w:val="2"/>
        </w:numPr>
      </w:pPr>
      <w:r>
        <w:lastRenderedPageBreak/>
        <w:t xml:space="preserve">Source 4- </w:t>
      </w:r>
      <w:r w:rsidRPr="0050543A">
        <w:t xml:space="preserve">Faithful, G. (2018). Dark of the world, shine on us: The redemption of blackness in </w:t>
      </w:r>
      <w:proofErr w:type="spellStart"/>
      <w:r w:rsidRPr="0050543A">
        <w:t>ryan</w:t>
      </w:r>
      <w:proofErr w:type="spellEnd"/>
      <w:r w:rsidRPr="0050543A">
        <w:t xml:space="preserve"> </w:t>
      </w:r>
      <w:proofErr w:type="spellStart"/>
      <w:r w:rsidRPr="0050543A">
        <w:t>Coogler’s</w:t>
      </w:r>
      <w:proofErr w:type="spellEnd"/>
      <w:r w:rsidRPr="0050543A">
        <w:t xml:space="preserve"> black panther.</w:t>
      </w:r>
      <w:r w:rsidRPr="0050543A">
        <w:rPr>
          <w:i/>
          <w:iCs/>
        </w:rPr>
        <w:t> Religions, 9</w:t>
      </w:r>
      <w:r w:rsidRPr="0050543A">
        <w:t xml:space="preserve">(10) </w:t>
      </w:r>
      <w:proofErr w:type="spellStart"/>
      <w:proofErr w:type="gramStart"/>
      <w:r w:rsidRPr="0050543A">
        <w:t>doi:http</w:t>
      </w:r>
      <w:proofErr w:type="spellEnd"/>
      <w:r w:rsidRPr="0050543A">
        <w:t>://dx.doi.org.libproxy.lib.unc.edu/10.3390/rel9100304</w:t>
      </w:r>
      <w:proofErr w:type="gramEnd"/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1</w:t>
      </w:r>
      <w:r>
        <w:t>- What is blackness to you?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2</w:t>
      </w:r>
      <w:r>
        <w:t>- How has seeing black panther impacted your notions of blackness.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Quote 1</w:t>
      </w:r>
      <w:proofErr w:type="gramStart"/>
      <w:r>
        <w:t>-“</w:t>
      </w:r>
      <w:r w:rsidRPr="0050543A">
        <w:rPr>
          <w:rFonts w:ascii="Roboto" w:eastAsia="Times New Roman" w:hAnsi="Roboto" w:cs="Times New Roman"/>
          <w:color w:val="555555"/>
          <w:sz w:val="21"/>
          <w:szCs w:val="21"/>
          <w:shd w:val="clear" w:color="auto" w:fill="FFFFFF"/>
        </w:rPr>
        <w:t xml:space="preserve"> </w:t>
      </w:r>
      <w:r w:rsidRPr="0050543A">
        <w:t>Superhero</w:t>
      </w:r>
      <w:proofErr w:type="gramEnd"/>
      <w:r w:rsidRPr="0050543A">
        <w:t xml:space="preserve"> films can be such art. In their social function, they can even play the role of mythology. As shared narratives, they can convey ethical norms and social values.</w:t>
      </w:r>
      <w:r>
        <w:t>”</w:t>
      </w:r>
    </w:p>
    <w:p w:rsidR="0050543A" w:rsidRPr="0050543A" w:rsidRDefault="0050543A" w:rsidP="0050543A">
      <w:pPr>
        <w:pStyle w:val="ListParagraph"/>
        <w:numPr>
          <w:ilvl w:val="1"/>
          <w:numId w:val="2"/>
        </w:numPr>
      </w:pPr>
      <w:r>
        <w:t>Quote 2</w:t>
      </w:r>
      <w:proofErr w:type="gramStart"/>
      <w:r>
        <w:t>-“</w:t>
      </w:r>
      <w:r w:rsidRPr="0050543A">
        <w:rPr>
          <w:rFonts w:ascii="Roboto" w:eastAsia="Times New Roman" w:hAnsi="Roboto" w:cs="Times New Roman"/>
          <w:color w:val="555555"/>
          <w:sz w:val="21"/>
          <w:szCs w:val="21"/>
          <w:shd w:val="clear" w:color="auto" w:fill="FFFFFF"/>
        </w:rPr>
        <w:t xml:space="preserve"> </w:t>
      </w:r>
      <w:r w:rsidRPr="0050543A">
        <w:t>What</w:t>
      </w:r>
      <w:proofErr w:type="gramEnd"/>
      <w:r w:rsidRPr="0050543A">
        <w:t xml:space="preserve"> is “blackness”? For the purposes of this article, blackness is the quality of being from or having ancestors from Africa</w:t>
      </w:r>
      <w:r>
        <w:t>.”</w:t>
      </w:r>
    </w:p>
    <w:p w:rsidR="0050543A" w:rsidRDefault="0050543A" w:rsidP="0050543A">
      <w:pPr>
        <w:pStyle w:val="ListParagraph"/>
        <w:ind w:left="1440"/>
      </w:pPr>
    </w:p>
    <w:p w:rsidR="0050543A" w:rsidRDefault="0050543A" w:rsidP="0050543A">
      <w:pPr>
        <w:pStyle w:val="ListParagraph"/>
        <w:ind w:left="1440"/>
      </w:pPr>
    </w:p>
    <w:p w:rsidR="0050543A" w:rsidRDefault="0050543A" w:rsidP="00FF57AD">
      <w:pPr>
        <w:pStyle w:val="ListParagraph"/>
        <w:numPr>
          <w:ilvl w:val="0"/>
          <w:numId w:val="2"/>
        </w:numPr>
      </w:pPr>
      <w:r>
        <w:t>Source 5</w:t>
      </w:r>
      <w:r w:rsidR="00971DFF">
        <w:t>-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1</w:t>
      </w:r>
      <w:r w:rsidR="00971DFF">
        <w:t xml:space="preserve">-Do you think black and other </w:t>
      </w:r>
      <w:proofErr w:type="spellStart"/>
      <w:r w:rsidR="00971DFF">
        <w:t>poc</w:t>
      </w:r>
      <w:proofErr w:type="spellEnd"/>
      <w:r w:rsidR="00971DFF">
        <w:t xml:space="preserve"> superheroes can escape the conversations around their race?</w:t>
      </w:r>
    </w:p>
    <w:p w:rsidR="0050543A" w:rsidRDefault="0050543A" w:rsidP="0050543A">
      <w:pPr>
        <w:pStyle w:val="ListParagraph"/>
        <w:numPr>
          <w:ilvl w:val="1"/>
          <w:numId w:val="2"/>
        </w:numPr>
      </w:pPr>
      <w:r>
        <w:t>Question 2</w:t>
      </w:r>
      <w:r w:rsidR="00971DFF">
        <w:t>- Do you think black panther’s cultural significance was a good thing.</w:t>
      </w:r>
    </w:p>
    <w:p w:rsidR="0050543A" w:rsidRDefault="0050543A" w:rsidP="00971DFF">
      <w:pPr>
        <w:pStyle w:val="ListParagraph"/>
        <w:numPr>
          <w:ilvl w:val="1"/>
          <w:numId w:val="2"/>
        </w:numPr>
      </w:pPr>
      <w:r>
        <w:t>Quote 1</w:t>
      </w:r>
      <w:proofErr w:type="gramStart"/>
      <w:r w:rsidR="00971DFF">
        <w:t>-“</w:t>
      </w:r>
      <w:r w:rsidR="00971DFF" w:rsidRPr="00971DFF">
        <w:rPr>
          <w:rFonts w:ascii="Georgia" w:eastAsia="Times New Roman" w:hAnsi="Georgia" w:cs="Times New Roman"/>
          <w:color w:val="2E2E2E"/>
          <w:sz w:val="27"/>
          <w:szCs w:val="27"/>
        </w:rPr>
        <w:t xml:space="preserve"> </w:t>
      </w:r>
      <w:r w:rsidR="00971DFF" w:rsidRPr="00971DFF">
        <w:t>these</w:t>
      </w:r>
      <w:proofErr w:type="gramEnd"/>
      <w:r w:rsidR="00971DFF" w:rsidRPr="00971DFF">
        <w:t xml:space="preserve"> characters remained inextricably tethered to </w:t>
      </w:r>
      <w:proofErr w:type="spellStart"/>
      <w:r w:rsidR="00971DFF" w:rsidRPr="00971DFF">
        <w:t>racialised</w:t>
      </w:r>
      <w:proofErr w:type="spellEnd"/>
      <w:r w:rsidR="00971DFF" w:rsidRPr="00971DFF">
        <w:t xml:space="preserve"> geographies, effectively linking black superheroes to the ‘ghetto’ </w:t>
      </w:r>
      <w:r w:rsidR="00971DFF">
        <w:t>“</w:t>
      </w:r>
    </w:p>
    <w:p w:rsidR="00971DFF" w:rsidRPr="00971DFF" w:rsidRDefault="0050543A" w:rsidP="00971DFF">
      <w:pPr>
        <w:pStyle w:val="ListParagraph"/>
        <w:numPr>
          <w:ilvl w:val="1"/>
          <w:numId w:val="2"/>
        </w:numPr>
      </w:pPr>
      <w:r>
        <w:t xml:space="preserve">Quote </w:t>
      </w:r>
      <w:proofErr w:type="gramStart"/>
      <w:r w:rsidR="00971DFF">
        <w:t>–“</w:t>
      </w:r>
      <w:r w:rsidR="00971DFF" w:rsidRPr="00971DFF">
        <w:rPr>
          <w:rFonts w:ascii="Georgia" w:eastAsia="Times New Roman" w:hAnsi="Georgia" w:cs="Times New Roman"/>
          <w:color w:val="2E2E2E"/>
          <w:sz w:val="27"/>
          <w:szCs w:val="27"/>
        </w:rPr>
        <w:t xml:space="preserve"> </w:t>
      </w:r>
      <w:r w:rsidR="00971DFF" w:rsidRPr="00971DFF">
        <w:t>From</w:t>
      </w:r>
      <w:proofErr w:type="gramEnd"/>
      <w:r w:rsidR="00971DFF" w:rsidRPr="00971DFF">
        <w:t xml:space="preserve"> the Cold War to the Global War on Terror, filmic representation of enemy spaces/peoples has formed an important, even indispensable adjunct to state-based efforts at shaping geopolitical codes.</w:t>
      </w:r>
      <w:r w:rsidR="00971DFF">
        <w:t>”</w:t>
      </w:r>
    </w:p>
    <w:p w:rsidR="0050543A" w:rsidRDefault="0050543A" w:rsidP="00971DFF">
      <w:pPr>
        <w:pStyle w:val="ListParagraph"/>
        <w:ind w:left="1440"/>
      </w:pPr>
    </w:p>
    <w:p w:rsidR="0050543A" w:rsidRDefault="0050543A" w:rsidP="00971DFF">
      <w:pPr>
        <w:pStyle w:val="ListParagraph"/>
        <w:ind w:left="1440"/>
      </w:pPr>
    </w:p>
    <w:sectPr w:rsidR="0050543A" w:rsidSect="00B8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6A" w:rsidRDefault="001C6B6A" w:rsidP="00971DFF">
      <w:r>
        <w:separator/>
      </w:r>
    </w:p>
  </w:endnote>
  <w:endnote w:type="continuationSeparator" w:id="0">
    <w:p w:rsidR="001C6B6A" w:rsidRDefault="001C6B6A" w:rsidP="0097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6A" w:rsidRDefault="001C6B6A" w:rsidP="00971DFF">
      <w:r>
        <w:separator/>
      </w:r>
    </w:p>
  </w:footnote>
  <w:footnote w:type="continuationSeparator" w:id="0">
    <w:p w:rsidR="001C6B6A" w:rsidRDefault="001C6B6A" w:rsidP="0097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4C83"/>
    <w:multiLevelType w:val="hybridMultilevel"/>
    <w:tmpl w:val="0808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60002"/>
    <w:multiLevelType w:val="hybridMultilevel"/>
    <w:tmpl w:val="E7123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AD"/>
    <w:rsid w:val="001C6B6A"/>
    <w:rsid w:val="0050543A"/>
    <w:rsid w:val="00971DFF"/>
    <w:rsid w:val="009C61A5"/>
    <w:rsid w:val="00B85D24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99A78"/>
  <w15:chartTrackingRefBased/>
  <w15:docId w15:val="{3CA0F6D4-0500-A349-9E85-88A126AC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FF"/>
  </w:style>
  <w:style w:type="paragraph" w:styleId="Footer">
    <w:name w:val="footer"/>
    <w:basedOn w:val="Normal"/>
    <w:link w:val="FooterChar"/>
    <w:uiPriority w:val="99"/>
    <w:unhideWhenUsed/>
    <w:rsid w:val="00971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Jaquez Ponton</dc:creator>
  <cp:keywords/>
  <dc:description/>
  <cp:lastModifiedBy>Jaquez Ponton</cp:lastModifiedBy>
  <cp:revision>3</cp:revision>
  <dcterms:created xsi:type="dcterms:W3CDTF">2019-03-31T18:19:00Z</dcterms:created>
  <dcterms:modified xsi:type="dcterms:W3CDTF">2019-03-31T20:59:00Z</dcterms:modified>
</cp:coreProperties>
</file>