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097934" w14:textId="0169E91E" w:rsidR="00137ADA" w:rsidRDefault="005146A4">
      <w:pPr>
        <w:widowControl w:val="0"/>
        <w:jc w:val="center"/>
      </w:pPr>
      <w:r>
        <w:rPr>
          <w:rFonts w:ascii="Times New Roman" w:eastAsia="Times New Roman" w:hAnsi="Times New Roman" w:cs="Times New Roman"/>
          <w:sz w:val="28"/>
          <w:szCs w:val="28"/>
        </w:rPr>
        <w:t xml:space="preserve">Video </w:t>
      </w:r>
      <w:r w:rsidR="00C67280">
        <w:rPr>
          <w:rFonts w:ascii="Times New Roman" w:eastAsia="Times New Roman" w:hAnsi="Times New Roman" w:cs="Times New Roman"/>
          <w:sz w:val="28"/>
          <w:szCs w:val="28"/>
        </w:rPr>
        <w:t>Story</w:t>
      </w:r>
      <w:r w:rsidR="00AA63B5">
        <w:rPr>
          <w:rFonts w:ascii="Times New Roman" w:eastAsia="Times New Roman" w:hAnsi="Times New Roman" w:cs="Times New Roman"/>
          <w:sz w:val="28"/>
          <w:szCs w:val="28"/>
        </w:rPr>
        <w:t>b</w:t>
      </w:r>
      <w:r w:rsidR="00C67280">
        <w:rPr>
          <w:rFonts w:ascii="Times New Roman" w:eastAsia="Times New Roman" w:hAnsi="Times New Roman" w:cs="Times New Roman"/>
          <w:sz w:val="28"/>
          <w:szCs w:val="28"/>
        </w:rPr>
        <w:t>oard</w:t>
      </w:r>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640"/>
        <w:gridCol w:w="820"/>
      </w:tblGrid>
      <w:tr w:rsidR="00137ADA" w14:paraId="267AE08D" w14:textId="77777777" w:rsidTr="00471B47">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640"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820"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471B47">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14631584" w14:textId="08EBA24D" w:rsidR="00137ADA" w:rsidRDefault="00C60ECF">
            <w:pPr>
              <w:widowControl w:val="0"/>
              <w:spacing w:line="240" w:lineRule="auto"/>
            </w:pPr>
            <w:r>
              <w:t xml:space="preserve">Footage of enrolling in classes. Book + Laptop image. </w:t>
            </w:r>
            <w:r>
              <w:t>Confusion (Winnie the Pooh thinking)?</w:t>
            </w:r>
          </w:p>
        </w:tc>
        <w:tc>
          <w:tcPr>
            <w:tcW w:w="6640" w:type="dxa"/>
            <w:tcMar>
              <w:top w:w="100" w:type="dxa"/>
              <w:left w:w="100" w:type="dxa"/>
              <w:bottom w:w="100" w:type="dxa"/>
              <w:right w:w="100" w:type="dxa"/>
            </w:tcMar>
          </w:tcPr>
          <w:p w14:paraId="1B251D63" w14:textId="7A1D5A21" w:rsidR="00600771" w:rsidRDefault="00574035" w:rsidP="00A04727">
            <w:pPr>
              <w:widowControl w:val="0"/>
              <w:spacing w:line="240" w:lineRule="auto"/>
            </w:pPr>
            <w:r>
              <w:t xml:space="preserve">I enrolled in this class not really sure what a “digital humanities” was or is. </w:t>
            </w:r>
            <w:r w:rsidR="000F671C">
              <w:t xml:space="preserve">I just </w:t>
            </w:r>
            <w:r w:rsidR="00AD4E9B">
              <w:t>assumed</w:t>
            </w:r>
            <w:r w:rsidR="000F671C">
              <w:t xml:space="preserve"> </w:t>
            </w:r>
            <w:r w:rsidR="00C60ECF">
              <w:t>it would be a good combination of my two passions: technology and literature. I wasn’t completely wrong. We began our class discussing what the digital humanities were. Through our readings and discussions, I’ve determined that “digital humanities” is more of something that you do than define. It’s a process –</w:t>
            </w:r>
            <w:r w:rsidR="00471B47">
              <w:t xml:space="preserve"> </w:t>
            </w:r>
            <w:r w:rsidR="00C60ECF">
              <w:t>blended field between the digital and humanity of modern culture.</w:t>
            </w:r>
          </w:p>
        </w:tc>
        <w:tc>
          <w:tcPr>
            <w:tcW w:w="820" w:type="dxa"/>
            <w:tcMar>
              <w:top w:w="100" w:type="dxa"/>
              <w:left w:w="100" w:type="dxa"/>
              <w:bottom w:w="100" w:type="dxa"/>
              <w:right w:w="100" w:type="dxa"/>
            </w:tcMar>
          </w:tcPr>
          <w:p w14:paraId="79E51669" w14:textId="48AE5532" w:rsidR="00137ADA" w:rsidRDefault="00471B47">
            <w:pPr>
              <w:widowControl w:val="0"/>
              <w:spacing w:line="240" w:lineRule="auto"/>
            </w:pPr>
            <w:r>
              <w:t>00:00</w:t>
            </w:r>
          </w:p>
        </w:tc>
      </w:tr>
      <w:tr w:rsidR="00137ADA" w14:paraId="0A85B7AC" w14:textId="77777777" w:rsidTr="00471B47">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3AF6D48D" w14:textId="1C7E166B" w:rsidR="00137ADA" w:rsidRDefault="00C60ECF">
            <w:pPr>
              <w:widowControl w:val="0"/>
              <w:spacing w:line="240" w:lineRule="auto"/>
            </w:pPr>
            <w:r>
              <w:t>Record reading article. Use footage of photo slideshow of Busa</w:t>
            </w:r>
          </w:p>
          <w:p w14:paraId="2A44ED9B" w14:textId="77777777" w:rsidR="00137ADA" w:rsidRDefault="00137ADA">
            <w:pPr>
              <w:widowControl w:val="0"/>
              <w:spacing w:line="240" w:lineRule="auto"/>
            </w:pPr>
          </w:p>
        </w:tc>
        <w:tc>
          <w:tcPr>
            <w:tcW w:w="6640" w:type="dxa"/>
            <w:tcMar>
              <w:top w:w="100" w:type="dxa"/>
              <w:left w:w="100" w:type="dxa"/>
              <w:bottom w:w="100" w:type="dxa"/>
              <w:right w:w="100" w:type="dxa"/>
            </w:tcMar>
          </w:tcPr>
          <w:p w14:paraId="315C189E" w14:textId="14D431C0" w:rsidR="00137ADA" w:rsidRDefault="00C60ECF" w:rsidP="00600771">
            <w:pPr>
              <w:widowControl w:val="0"/>
              <w:spacing w:line="240" w:lineRule="auto"/>
            </w:pPr>
            <w:r>
              <w:t xml:space="preserve">Part of what helped me understand what digital humanities was </w:t>
            </w:r>
            <w:proofErr w:type="spellStart"/>
            <w:r>
              <w:t>was</w:t>
            </w:r>
            <w:proofErr w:type="spellEnd"/>
            <w:r>
              <w:t xml:space="preserve"> an early article we read on the history of digital humanities, which cited Father Roberto Busa as founding the field in 1949 with his research on St. Thomas Aquinas. As someone who is fascinated by the history of computing, I immediately decided to focus on researching him for the digital humanities report.</w:t>
            </w:r>
          </w:p>
        </w:tc>
        <w:tc>
          <w:tcPr>
            <w:tcW w:w="820" w:type="dxa"/>
            <w:tcMar>
              <w:top w:w="100" w:type="dxa"/>
              <w:left w:w="100" w:type="dxa"/>
              <w:bottom w:w="100" w:type="dxa"/>
              <w:right w:w="100" w:type="dxa"/>
            </w:tcMar>
          </w:tcPr>
          <w:p w14:paraId="35293FEA" w14:textId="06E34434" w:rsidR="00137ADA" w:rsidRDefault="00471B47">
            <w:pPr>
              <w:widowControl w:val="0"/>
              <w:spacing w:line="240" w:lineRule="auto"/>
            </w:pPr>
            <w:r>
              <w:t>00:30</w:t>
            </w:r>
          </w:p>
        </w:tc>
      </w:tr>
      <w:tr w:rsidR="00137ADA" w14:paraId="1DE79DBE" w14:textId="77777777" w:rsidTr="00471B47">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2AA78698" w14:textId="5AE0FA1E" w:rsidR="00137ADA" w:rsidRDefault="00040320">
            <w:pPr>
              <w:widowControl w:val="0"/>
              <w:spacing w:line="240" w:lineRule="auto"/>
            </w:pPr>
            <w:r>
              <w:t xml:space="preserve">Cartoon character being bored. Student’s sleeping in </w:t>
            </w:r>
            <w:r w:rsidR="0064782F">
              <w:t>Ferris Bueller’s day off (overlay face on teacher?)</w:t>
            </w:r>
          </w:p>
        </w:tc>
        <w:tc>
          <w:tcPr>
            <w:tcW w:w="6640" w:type="dxa"/>
            <w:tcMar>
              <w:top w:w="100" w:type="dxa"/>
              <w:left w:w="100" w:type="dxa"/>
              <w:bottom w:w="100" w:type="dxa"/>
              <w:right w:w="100" w:type="dxa"/>
            </w:tcMar>
          </w:tcPr>
          <w:p w14:paraId="77E344B7" w14:textId="798C5074" w:rsidR="00B4711D" w:rsidRDefault="00787EFA" w:rsidP="00600771">
            <w:pPr>
              <w:widowControl w:val="0"/>
              <w:spacing w:line="240" w:lineRule="auto"/>
            </w:pPr>
            <w:r>
              <w:t xml:space="preserve">Choosing a historical topic presented </w:t>
            </w:r>
            <w:r w:rsidR="0027751C">
              <w:t xml:space="preserve">its own challenges </w:t>
            </w:r>
            <w:r w:rsidR="00C235EC">
              <w:t xml:space="preserve">when making the video. </w:t>
            </w:r>
            <w:r w:rsidR="00EB1680">
              <w:t>I had two main obstacles to creating an entertaining and engaging video to present my information. First, t</w:t>
            </w:r>
            <w:r w:rsidR="001A7EC6">
              <w:t>here was no interesting website for me to screen record or game play to record. And</w:t>
            </w:r>
            <w:r w:rsidR="00EB1680">
              <w:t>, second,</w:t>
            </w:r>
            <w:r w:rsidR="001A7EC6">
              <w:t xml:space="preserve"> to many, the history of computing is a rather boring topic. </w:t>
            </w:r>
            <w:r w:rsidR="00EB1680">
              <w:t xml:space="preserve">So, I was fighting an uphill battle to make my video entertaining. </w:t>
            </w:r>
          </w:p>
        </w:tc>
        <w:tc>
          <w:tcPr>
            <w:tcW w:w="820" w:type="dxa"/>
            <w:tcMar>
              <w:top w:w="100" w:type="dxa"/>
              <w:left w:w="100" w:type="dxa"/>
              <w:bottom w:w="100" w:type="dxa"/>
              <w:right w:w="100" w:type="dxa"/>
            </w:tcMar>
          </w:tcPr>
          <w:p w14:paraId="64D015F7" w14:textId="5249ED96" w:rsidR="00137ADA" w:rsidRDefault="00951C1F">
            <w:pPr>
              <w:widowControl w:val="0"/>
              <w:spacing w:line="240" w:lineRule="auto"/>
            </w:pPr>
            <w:r>
              <w:t>00:55</w:t>
            </w:r>
          </w:p>
        </w:tc>
      </w:tr>
      <w:tr w:rsidR="00B4711D" w14:paraId="4D08133F" w14:textId="77777777" w:rsidTr="00471B47">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093BCA43" w:rsidR="00B4711D" w:rsidRDefault="00732778">
            <w:pPr>
              <w:widowControl w:val="0"/>
              <w:spacing w:line="240" w:lineRule="auto"/>
            </w:pPr>
            <w:r>
              <w:t xml:space="preserve">Screen recording of typing script. Screen recording of </w:t>
            </w:r>
            <w:r w:rsidR="0056754A">
              <w:t>audacity</w:t>
            </w:r>
          </w:p>
        </w:tc>
        <w:tc>
          <w:tcPr>
            <w:tcW w:w="6640" w:type="dxa"/>
            <w:tcMar>
              <w:top w:w="100" w:type="dxa"/>
              <w:left w:w="100" w:type="dxa"/>
              <w:bottom w:w="100" w:type="dxa"/>
              <w:right w:w="100" w:type="dxa"/>
            </w:tcMar>
          </w:tcPr>
          <w:p w14:paraId="4CED18CD" w14:textId="2E794863" w:rsidR="00B4711D" w:rsidRDefault="006B652E" w:rsidP="00A04727">
            <w:pPr>
              <w:widowControl w:val="0"/>
              <w:spacing w:line="240" w:lineRule="auto"/>
            </w:pPr>
            <w:r>
              <w:t xml:space="preserve">To overcome these obstacles, I made use of multiple programs to create an engaging and visually appealing story. First, I wrote my script and recorded my narration using Audacity. I recorded in 30 second </w:t>
            </w:r>
            <w:r w:rsidR="00732778">
              <w:t>increments</w:t>
            </w:r>
            <w:r>
              <w:t xml:space="preserve"> to make sure I </w:t>
            </w:r>
            <w:r w:rsidR="00732778">
              <w:t>was enunciating clearly and adding appropriate inflections.</w:t>
            </w:r>
          </w:p>
        </w:tc>
        <w:tc>
          <w:tcPr>
            <w:tcW w:w="820" w:type="dxa"/>
            <w:tcMar>
              <w:top w:w="100" w:type="dxa"/>
              <w:left w:w="100" w:type="dxa"/>
              <w:bottom w:w="100" w:type="dxa"/>
              <w:right w:w="100" w:type="dxa"/>
            </w:tcMar>
          </w:tcPr>
          <w:p w14:paraId="3EDD5B65" w14:textId="6B9D17E3" w:rsidR="00B4711D" w:rsidRDefault="007E18CE" w:rsidP="00600771">
            <w:pPr>
              <w:widowControl w:val="0"/>
              <w:spacing w:line="240" w:lineRule="auto"/>
            </w:pPr>
            <w:r>
              <w:t>01:</w:t>
            </w:r>
            <w:r w:rsidR="00C02776">
              <w:t>20</w:t>
            </w:r>
          </w:p>
        </w:tc>
      </w:tr>
      <w:tr w:rsidR="00B4711D" w14:paraId="717D3A21" w14:textId="77777777" w:rsidTr="00471B47">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6A8A07D7" w:rsidR="00B4711D" w:rsidRDefault="008F1D6E">
            <w:pPr>
              <w:widowControl w:val="0"/>
              <w:spacing w:line="240" w:lineRule="auto"/>
            </w:pPr>
            <w:r>
              <w:t>Footage of searching on YouTube and using SnagIt; screen recording of photoshop animation and PowerPoint animation</w:t>
            </w:r>
          </w:p>
        </w:tc>
        <w:tc>
          <w:tcPr>
            <w:tcW w:w="6640" w:type="dxa"/>
            <w:tcMar>
              <w:top w:w="100" w:type="dxa"/>
              <w:left w:w="100" w:type="dxa"/>
              <w:bottom w:w="100" w:type="dxa"/>
              <w:right w:w="100" w:type="dxa"/>
            </w:tcMar>
          </w:tcPr>
          <w:p w14:paraId="1DFBF870" w14:textId="2B0CD433" w:rsidR="00600771" w:rsidRDefault="0056754A" w:rsidP="00A04727">
            <w:pPr>
              <w:widowControl w:val="0"/>
              <w:spacing w:line="240" w:lineRule="auto"/>
            </w:pPr>
            <w:r>
              <w:t xml:space="preserve">Next, I found as much archival footage as I could on YouTube and recorded my screen using a tool called </w:t>
            </w:r>
            <w:r w:rsidR="008F1D6E">
              <w:t>SnagIt</w:t>
            </w:r>
            <w:r>
              <w:t xml:space="preserve">. By using </w:t>
            </w:r>
            <w:r w:rsidR="00953114">
              <w:t xml:space="preserve">actual footage from the time period, I was able to better visualize the concepts I was attempting to explain. When I couldn’t find footage on YouTube, I created simple animations using Photoshop, PowerPoint, and </w:t>
            </w:r>
            <w:r w:rsidR="008F1D6E">
              <w:t>Final Cut Pro. Most of these animations were just simple changes of an image switching back and forth. For one scene, I recorded a PowerPoint animation to have the plane fly across the screen.</w:t>
            </w:r>
          </w:p>
        </w:tc>
        <w:tc>
          <w:tcPr>
            <w:tcW w:w="820" w:type="dxa"/>
            <w:tcMar>
              <w:top w:w="100" w:type="dxa"/>
              <w:left w:w="100" w:type="dxa"/>
              <w:bottom w:w="100" w:type="dxa"/>
              <w:right w:w="100" w:type="dxa"/>
            </w:tcMar>
          </w:tcPr>
          <w:p w14:paraId="6676AAA4" w14:textId="7A1A8A12" w:rsidR="00B4711D" w:rsidRDefault="00C02776">
            <w:pPr>
              <w:widowControl w:val="0"/>
              <w:spacing w:line="240" w:lineRule="auto"/>
            </w:pPr>
            <w:r>
              <w:t>01:40</w:t>
            </w:r>
          </w:p>
        </w:tc>
      </w:tr>
      <w:tr w:rsidR="00137ADA" w14:paraId="44FB163D" w14:textId="77777777" w:rsidTr="00471B47">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258268A6" w14:textId="11475232" w:rsidR="00137ADA" w:rsidRDefault="008F1D6E">
            <w:pPr>
              <w:widowControl w:val="0"/>
              <w:spacing w:line="240" w:lineRule="auto"/>
            </w:pPr>
            <w:r>
              <w:t xml:space="preserve">Footage of animating words in Photoshop and </w:t>
            </w:r>
            <w:r w:rsidR="008A54E9">
              <w:t>FCP; screen grab of the number of files</w:t>
            </w:r>
          </w:p>
        </w:tc>
        <w:tc>
          <w:tcPr>
            <w:tcW w:w="6640" w:type="dxa"/>
            <w:tcMar>
              <w:top w:w="100" w:type="dxa"/>
              <w:left w:w="100" w:type="dxa"/>
              <w:bottom w:w="100" w:type="dxa"/>
              <w:right w:w="100" w:type="dxa"/>
            </w:tcMar>
          </w:tcPr>
          <w:p w14:paraId="492F01D5" w14:textId="0BAC8C89" w:rsidR="008F1D6E" w:rsidRDefault="008F1D6E" w:rsidP="008F1D6E">
            <w:pPr>
              <w:widowControl w:val="0"/>
              <w:spacing w:line="240" w:lineRule="auto"/>
            </w:pPr>
            <w:r>
              <w:t xml:space="preserve">To provide emphasis </w:t>
            </w:r>
            <w:r w:rsidR="008C42ED">
              <w:t>on</w:t>
            </w:r>
            <w:r>
              <w:t xml:space="preserve"> important quotes, I made a Photoshop file of the quote, and exported PNGs of the quote, once for each word in the quote, so that I could set it to appear on the screen as I read it off.</w:t>
            </w:r>
          </w:p>
          <w:p w14:paraId="16F5813F" w14:textId="77777777" w:rsidR="00137ADA" w:rsidRDefault="00137ADA" w:rsidP="00600771">
            <w:pPr>
              <w:widowControl w:val="0"/>
              <w:spacing w:line="240" w:lineRule="auto"/>
            </w:pPr>
          </w:p>
        </w:tc>
        <w:tc>
          <w:tcPr>
            <w:tcW w:w="820" w:type="dxa"/>
            <w:tcMar>
              <w:top w:w="100" w:type="dxa"/>
              <w:left w:w="100" w:type="dxa"/>
              <w:bottom w:w="100" w:type="dxa"/>
              <w:right w:w="100" w:type="dxa"/>
            </w:tcMar>
          </w:tcPr>
          <w:p w14:paraId="636C18AA" w14:textId="54F4B947" w:rsidR="00137ADA" w:rsidRDefault="00AA7802" w:rsidP="00600771">
            <w:pPr>
              <w:widowControl w:val="0"/>
              <w:spacing w:line="240" w:lineRule="auto"/>
            </w:pPr>
            <w:r>
              <w:t>02:</w:t>
            </w:r>
            <w:r w:rsidR="008C42ED">
              <w:t>10</w:t>
            </w:r>
          </w:p>
        </w:tc>
      </w:tr>
      <w:tr w:rsidR="00137ADA" w14:paraId="7CD4E1D7" w14:textId="77777777" w:rsidTr="00471B47">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1CFEDB76" w:rsidR="00137ADA" w:rsidRDefault="008A54E9">
            <w:pPr>
              <w:widowControl w:val="0"/>
              <w:spacing w:line="240" w:lineRule="auto"/>
            </w:pPr>
            <w:r>
              <w:t>Footage of Adobe Color and Google Fonts</w:t>
            </w:r>
          </w:p>
          <w:p w14:paraId="5F937A74"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640" w:type="dxa"/>
            <w:tcMar>
              <w:top w:w="100" w:type="dxa"/>
              <w:left w:w="100" w:type="dxa"/>
              <w:bottom w:w="100" w:type="dxa"/>
              <w:right w:w="100" w:type="dxa"/>
            </w:tcMar>
          </w:tcPr>
          <w:p w14:paraId="1D0F6053" w14:textId="3042C3A1" w:rsidR="00137ADA" w:rsidRDefault="008A54E9">
            <w:pPr>
              <w:widowControl w:val="0"/>
              <w:spacing w:line="240" w:lineRule="auto"/>
            </w:pPr>
            <w:r>
              <w:t xml:space="preserve">To keep my film consistent and polished, I created a unified color scheme using Adobe Color and selected a Serif and Sans Serif font using Google Fonts. I also selected background music </w:t>
            </w:r>
            <w:r w:rsidR="00AC0FD4">
              <w:t xml:space="preserve">and audio effects </w:t>
            </w:r>
            <w:r>
              <w:t xml:space="preserve">from a variety of royalty free </w:t>
            </w:r>
            <w:r w:rsidR="00AC0FD4">
              <w:t xml:space="preserve">sites, including </w:t>
            </w:r>
            <w:r w:rsidR="003426AB">
              <w:t>YouTube</w:t>
            </w:r>
            <w:r w:rsidR="00AC0FD4">
              <w:t xml:space="preserve"> Music Library. All in all, I’m really happy with how this project turned out.</w:t>
            </w:r>
          </w:p>
        </w:tc>
        <w:tc>
          <w:tcPr>
            <w:tcW w:w="820" w:type="dxa"/>
            <w:tcMar>
              <w:top w:w="100" w:type="dxa"/>
              <w:left w:w="100" w:type="dxa"/>
              <w:bottom w:w="100" w:type="dxa"/>
              <w:right w:w="100" w:type="dxa"/>
            </w:tcMar>
          </w:tcPr>
          <w:p w14:paraId="71EF1A67" w14:textId="0BE084FA" w:rsidR="00137ADA" w:rsidRDefault="008C42ED">
            <w:pPr>
              <w:widowControl w:val="0"/>
              <w:spacing w:line="240" w:lineRule="auto"/>
            </w:pPr>
            <w:r>
              <w:t>02:20</w:t>
            </w:r>
          </w:p>
        </w:tc>
      </w:tr>
      <w:tr w:rsidR="00137ADA" w14:paraId="2F458A6F" w14:textId="77777777" w:rsidTr="00471B47">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07DC6ACB" w:rsidR="00137ADA" w:rsidRDefault="00093B0F">
            <w:pPr>
              <w:widowControl w:val="0"/>
              <w:spacing w:line="240" w:lineRule="auto"/>
            </w:pPr>
            <w:r>
              <w:t>Maybe recycle footage of scrooge and data from Pint. Video?</w:t>
            </w:r>
          </w:p>
          <w:p w14:paraId="25090AE9" w14:textId="77777777" w:rsidR="00137ADA" w:rsidRDefault="00137ADA">
            <w:pPr>
              <w:widowControl w:val="0"/>
              <w:spacing w:line="240" w:lineRule="auto"/>
            </w:pPr>
          </w:p>
        </w:tc>
        <w:tc>
          <w:tcPr>
            <w:tcW w:w="6640" w:type="dxa"/>
            <w:tcMar>
              <w:top w:w="100" w:type="dxa"/>
              <w:left w:w="100" w:type="dxa"/>
              <w:bottom w:w="100" w:type="dxa"/>
              <w:right w:w="100" w:type="dxa"/>
            </w:tcMar>
          </w:tcPr>
          <w:p w14:paraId="66F460DD" w14:textId="790D8B79" w:rsidR="00137ADA" w:rsidRDefault="003426AB">
            <w:pPr>
              <w:widowControl w:val="0"/>
              <w:spacing w:line="240" w:lineRule="auto"/>
            </w:pPr>
            <w:r>
              <w:t xml:space="preserve">The next project I worked on was the group podcast. My group was tasked with investigating and reporting on </w:t>
            </w:r>
            <w:r w:rsidR="008033AD">
              <w:t xml:space="preserve">surveillance, artificial intelligence, and algorithms. Being a rather skeptical group, we naturally gravitated towards the potential dangers of the technology in our lives. While also emphasizing the new economy that exists between selling data in exchange for services. </w:t>
            </w:r>
          </w:p>
        </w:tc>
        <w:tc>
          <w:tcPr>
            <w:tcW w:w="820" w:type="dxa"/>
            <w:tcMar>
              <w:top w:w="100" w:type="dxa"/>
              <w:left w:w="100" w:type="dxa"/>
              <w:bottom w:w="100" w:type="dxa"/>
              <w:right w:w="100" w:type="dxa"/>
            </w:tcMar>
          </w:tcPr>
          <w:p w14:paraId="4834DE6B" w14:textId="33DDCA1B" w:rsidR="00137ADA" w:rsidRDefault="00240721">
            <w:pPr>
              <w:widowControl w:val="0"/>
              <w:spacing w:line="240" w:lineRule="auto"/>
            </w:pPr>
            <w:r>
              <w:t>02:40</w:t>
            </w:r>
          </w:p>
        </w:tc>
      </w:tr>
      <w:tr w:rsidR="00137ADA" w14:paraId="15BDF43D" w14:textId="77777777" w:rsidTr="00471B47">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4FAADDD9" w:rsidR="00137ADA" w:rsidRDefault="007D6EF3">
            <w:pPr>
              <w:widowControl w:val="0"/>
              <w:spacing w:line="240" w:lineRule="auto"/>
            </w:pPr>
            <w:r>
              <w:t>Stage fright?</w:t>
            </w: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640" w:type="dxa"/>
            <w:tcMar>
              <w:top w:w="100" w:type="dxa"/>
              <w:left w:w="100" w:type="dxa"/>
              <w:bottom w:w="100" w:type="dxa"/>
              <w:right w:w="100" w:type="dxa"/>
            </w:tcMar>
          </w:tcPr>
          <w:p w14:paraId="661C8592" w14:textId="13F7ADC2" w:rsidR="00137ADA" w:rsidRDefault="00093B0F" w:rsidP="00C0621A">
            <w:pPr>
              <w:widowControl w:val="0"/>
              <w:spacing w:line="240" w:lineRule="auto"/>
            </w:pPr>
            <w:r>
              <w:t xml:space="preserve">I was initially really intimidated by the thought of recording a podcast in front of a live audience. But once I started, I really enjoyed it. Data privacy is a subject that I’m passionate about and I really enjoyed </w:t>
            </w:r>
            <w:r w:rsidR="000863D6">
              <w:t xml:space="preserve">discussing it was Kayla and Mason. </w:t>
            </w:r>
            <w:r w:rsidR="007D6EF3">
              <w:t xml:space="preserve">We used the time leading up to our recording to get to know each other better, which helped create better chemistry for the recording. </w:t>
            </w:r>
          </w:p>
        </w:tc>
        <w:tc>
          <w:tcPr>
            <w:tcW w:w="820" w:type="dxa"/>
            <w:tcMar>
              <w:top w:w="100" w:type="dxa"/>
              <w:left w:w="100" w:type="dxa"/>
              <w:bottom w:w="100" w:type="dxa"/>
              <w:right w:w="100" w:type="dxa"/>
            </w:tcMar>
          </w:tcPr>
          <w:p w14:paraId="6F3D1790" w14:textId="66D74435" w:rsidR="00137ADA" w:rsidRDefault="00E03AF5">
            <w:pPr>
              <w:widowControl w:val="0"/>
              <w:spacing w:line="240" w:lineRule="auto"/>
            </w:pPr>
            <w:r>
              <w:t>03:00</w:t>
            </w:r>
          </w:p>
        </w:tc>
      </w:tr>
      <w:tr w:rsidR="00137ADA" w14:paraId="3275AD8D" w14:textId="77777777" w:rsidTr="00471B47">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6DAAEB70" w:rsidR="00137ADA" w:rsidRDefault="00363C04">
            <w:pPr>
              <w:widowControl w:val="0"/>
              <w:spacing w:line="240" w:lineRule="auto"/>
            </w:pPr>
            <w:r>
              <w:t>Screen recording of Audacity</w:t>
            </w:r>
            <w:r w:rsidR="00D32939">
              <w:t>; screen recording of drawing on my iPad</w:t>
            </w:r>
          </w:p>
          <w:p w14:paraId="283BC80E" w14:textId="77777777" w:rsidR="00137ADA" w:rsidRDefault="00137ADA">
            <w:pPr>
              <w:widowControl w:val="0"/>
              <w:spacing w:line="240" w:lineRule="auto"/>
            </w:pPr>
          </w:p>
        </w:tc>
        <w:tc>
          <w:tcPr>
            <w:tcW w:w="6640" w:type="dxa"/>
            <w:tcMar>
              <w:top w:w="100" w:type="dxa"/>
              <w:left w:w="100" w:type="dxa"/>
              <w:bottom w:w="100" w:type="dxa"/>
              <w:right w:w="100" w:type="dxa"/>
            </w:tcMar>
          </w:tcPr>
          <w:p w14:paraId="18767BAF" w14:textId="2B14F32E" w:rsidR="00137ADA" w:rsidRDefault="007D6EF3">
            <w:pPr>
              <w:widowControl w:val="0"/>
              <w:spacing w:line="240" w:lineRule="auto"/>
            </w:pPr>
            <w:r>
              <w:t xml:space="preserve">I opted to </w:t>
            </w:r>
            <w:r w:rsidR="007C6D20">
              <w:t>cut down the group recording for my project and</w:t>
            </w:r>
            <w:r w:rsidR="000A7DAB">
              <w:t xml:space="preserve"> used Audacity</w:t>
            </w:r>
            <w:r w:rsidR="007C6D20">
              <w:t xml:space="preserve"> cut out about 10 minutes of audio</w:t>
            </w:r>
            <w:r w:rsidR="00322C4C">
              <w:t xml:space="preserve"> to create a more polished edit</w:t>
            </w:r>
            <w:r w:rsidR="007C6D20">
              <w:t xml:space="preserve">. </w:t>
            </w:r>
            <w:r w:rsidR="00CE64CC">
              <w:t xml:space="preserve">I used the </w:t>
            </w:r>
            <w:r w:rsidR="00116260">
              <w:t xml:space="preserve">“Normalize” effect to balance out the highs and lows in the audio </w:t>
            </w:r>
            <w:r w:rsidR="00322C4C">
              <w:t xml:space="preserve">so listeners would not have to constantly turn their volume up and down. Then, </w:t>
            </w:r>
            <w:r w:rsidR="00CE64CC">
              <w:t xml:space="preserve">I added background music to help add emotional depth and tie the project together. It also helped cover up any audio issues. During the revision stage, </w:t>
            </w:r>
            <w:r w:rsidR="007C6D20">
              <w:t>I</w:t>
            </w:r>
            <w:r w:rsidR="00CE64CC">
              <w:t xml:space="preserve"> went over the audio again to remove any verbal clutter I had missed</w:t>
            </w:r>
            <w:r w:rsidR="00363C04">
              <w:t xml:space="preserve"> and</w:t>
            </w:r>
            <w:r w:rsidR="00CE64CC">
              <w:t xml:space="preserve"> remove</w:t>
            </w:r>
            <w:r w:rsidR="00363C04">
              <w:t>d</w:t>
            </w:r>
            <w:r w:rsidR="00CE64CC">
              <w:t xml:space="preserve"> squeaks </w:t>
            </w:r>
            <w:r w:rsidR="00322C4C">
              <w:t xml:space="preserve">and chair groans using the </w:t>
            </w:r>
            <w:r w:rsidR="00363C04">
              <w:t>“Noise Reduction” effect.</w:t>
            </w:r>
            <w:r w:rsidR="00DD2E35">
              <w:t xml:space="preserve"> I also designed a fun Podcast </w:t>
            </w:r>
            <w:r w:rsidR="00D32939">
              <w:t>album</w:t>
            </w:r>
            <w:r w:rsidR="00DD2E35">
              <w:t xml:space="preserve"> art piece using Adobe </w:t>
            </w:r>
            <w:r w:rsidR="00D32939">
              <w:t>Sketch on my iPad.</w:t>
            </w:r>
          </w:p>
        </w:tc>
        <w:tc>
          <w:tcPr>
            <w:tcW w:w="820" w:type="dxa"/>
            <w:tcMar>
              <w:top w:w="100" w:type="dxa"/>
              <w:left w:w="100" w:type="dxa"/>
              <w:bottom w:w="100" w:type="dxa"/>
              <w:right w:w="100" w:type="dxa"/>
            </w:tcMar>
          </w:tcPr>
          <w:p w14:paraId="14739DB4" w14:textId="0E4BDE1B" w:rsidR="00137ADA" w:rsidRDefault="00136FF7">
            <w:pPr>
              <w:widowControl w:val="0"/>
              <w:spacing w:line="240" w:lineRule="auto"/>
            </w:pPr>
            <w:r>
              <w:t>03:20</w:t>
            </w:r>
          </w:p>
        </w:tc>
      </w:tr>
      <w:tr w:rsidR="00137ADA" w14:paraId="79190535" w14:textId="77777777" w:rsidTr="00471B47">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4E06B76E" w:rsidR="00137ADA" w:rsidRDefault="005F654A">
            <w:pPr>
              <w:widowControl w:val="0"/>
              <w:spacing w:line="240" w:lineRule="auto"/>
            </w:pPr>
            <w:r>
              <w:t>Screen grab of editing video on FCP</w:t>
            </w: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640" w:type="dxa"/>
            <w:tcMar>
              <w:top w:w="100" w:type="dxa"/>
              <w:left w:w="100" w:type="dxa"/>
              <w:bottom w:w="100" w:type="dxa"/>
              <w:right w:w="100" w:type="dxa"/>
            </w:tcMar>
          </w:tcPr>
          <w:p w14:paraId="076BD17C" w14:textId="1BD6BAA7" w:rsidR="00137ADA" w:rsidRDefault="00DD5F7E" w:rsidP="00600771">
            <w:pPr>
              <w:widowControl w:val="0"/>
              <w:spacing w:line="240" w:lineRule="auto"/>
            </w:pPr>
            <w:r>
              <w:t xml:space="preserve">The Pinterest video project was definitely the most challenging for me. I had severely underestimated </w:t>
            </w:r>
            <w:r w:rsidR="00DB709C">
              <w:t>how different it would be to edit a video in Portrait mode. Every shot had to be rethought</w:t>
            </w:r>
            <w:r w:rsidR="00340CED">
              <w:t xml:space="preserve"> and cropped</w:t>
            </w:r>
            <w:r w:rsidR="00DB709C">
              <w:t xml:space="preserve"> </w:t>
            </w:r>
            <w:r w:rsidR="00340CED">
              <w:t xml:space="preserve">so that it would fit properly </w:t>
            </w:r>
            <w:r w:rsidR="006F194C">
              <w:t xml:space="preserve">in a vertical format. </w:t>
            </w:r>
            <w:r w:rsidR="005F654A">
              <w:t xml:space="preserve">Additionally, it was harder for me to “tell a story” compared to my DH video, since I mostly presenting data from my own research. </w:t>
            </w:r>
          </w:p>
        </w:tc>
        <w:tc>
          <w:tcPr>
            <w:tcW w:w="820" w:type="dxa"/>
            <w:tcMar>
              <w:top w:w="100" w:type="dxa"/>
              <w:left w:w="100" w:type="dxa"/>
              <w:bottom w:w="100" w:type="dxa"/>
              <w:right w:w="100" w:type="dxa"/>
            </w:tcMar>
          </w:tcPr>
          <w:p w14:paraId="4E50494E" w14:textId="216FE2E4" w:rsidR="00137ADA" w:rsidRDefault="000A7DAB">
            <w:pPr>
              <w:widowControl w:val="0"/>
              <w:spacing w:line="240" w:lineRule="auto"/>
            </w:pPr>
            <w:r>
              <w:t>04:00</w:t>
            </w:r>
          </w:p>
        </w:tc>
      </w:tr>
      <w:tr w:rsidR="00137ADA" w14:paraId="67EAE757" w14:textId="77777777" w:rsidTr="00471B47">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2ED41678" w14:textId="065FBFB8" w:rsidR="00137ADA" w:rsidRDefault="00F86BDA">
            <w:pPr>
              <w:widowControl w:val="0"/>
              <w:spacing w:line="240" w:lineRule="auto"/>
            </w:pPr>
            <w:r>
              <w:t>Screen recording of editing in Photoshop; Footage looking at video on phone</w:t>
            </w:r>
          </w:p>
        </w:tc>
        <w:tc>
          <w:tcPr>
            <w:tcW w:w="6640" w:type="dxa"/>
            <w:tcMar>
              <w:top w:w="100" w:type="dxa"/>
              <w:left w:w="100" w:type="dxa"/>
              <w:bottom w:w="100" w:type="dxa"/>
              <w:right w:w="100" w:type="dxa"/>
            </w:tcMar>
          </w:tcPr>
          <w:p w14:paraId="196EBB3C" w14:textId="661DEB84" w:rsidR="00137ADA" w:rsidRDefault="00804DB2">
            <w:pPr>
              <w:widowControl w:val="0"/>
              <w:spacing w:line="240" w:lineRule="auto"/>
            </w:pPr>
            <w:r>
              <w:t>Ultimately, I used a combination of background music, layered videos</w:t>
            </w:r>
            <w:r w:rsidR="00CC2D6C">
              <w:t xml:space="preserve"> in Final Cut Pro</w:t>
            </w:r>
            <w:r>
              <w:t xml:space="preserve">, and </w:t>
            </w:r>
            <w:r w:rsidR="00CC2D6C">
              <w:t xml:space="preserve">graphics created in Photoshop to make my video as engaging and informative as possible. </w:t>
            </w:r>
            <w:r w:rsidR="000F234E">
              <w:t xml:space="preserve">In the end, I was </w:t>
            </w:r>
            <w:r w:rsidR="00384D99">
              <w:t xml:space="preserve">pleased with how it turned out, especially when viewing it on my phone instead of my computer, where I was able to truly appreciate the look of a vertical video. </w:t>
            </w:r>
          </w:p>
        </w:tc>
        <w:tc>
          <w:tcPr>
            <w:tcW w:w="820" w:type="dxa"/>
            <w:tcMar>
              <w:top w:w="100" w:type="dxa"/>
              <w:left w:w="100" w:type="dxa"/>
              <w:bottom w:w="100" w:type="dxa"/>
              <w:right w:w="100" w:type="dxa"/>
            </w:tcMar>
          </w:tcPr>
          <w:p w14:paraId="4811A4C5" w14:textId="096E8204" w:rsidR="00137ADA" w:rsidRDefault="000F234E">
            <w:pPr>
              <w:widowControl w:val="0"/>
              <w:spacing w:line="240" w:lineRule="auto"/>
            </w:pPr>
            <w:r>
              <w:t>04:20</w:t>
            </w:r>
          </w:p>
        </w:tc>
      </w:tr>
      <w:tr w:rsidR="00B4711D" w14:paraId="6CFF9859" w14:textId="77777777" w:rsidTr="00471B47">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640" w:type="dxa"/>
            <w:tcMar>
              <w:top w:w="100" w:type="dxa"/>
              <w:left w:w="100" w:type="dxa"/>
              <w:bottom w:w="100" w:type="dxa"/>
              <w:right w:w="100" w:type="dxa"/>
            </w:tcMar>
          </w:tcPr>
          <w:p w14:paraId="57A6CBFC" w14:textId="617CF815" w:rsidR="00B4711D" w:rsidRDefault="00F86BDA">
            <w:pPr>
              <w:widowControl w:val="0"/>
              <w:spacing w:line="240" w:lineRule="auto"/>
            </w:pPr>
            <w:r>
              <w:t xml:space="preserve">I am thankful for everything I learned in this class and my newfound appreciation </w:t>
            </w:r>
            <w:r w:rsidR="00B954B1">
              <w:t xml:space="preserve">and love </w:t>
            </w:r>
            <w:r>
              <w:t>of</w:t>
            </w:r>
            <w:r w:rsidR="00B954B1">
              <w:t xml:space="preserve"> the</w:t>
            </w:r>
            <w:r>
              <w:t xml:space="preserve"> digital humanities. </w:t>
            </w:r>
            <w:r w:rsidR="00B954B1">
              <w:t xml:space="preserve">I thoroughly enjoyed the opportunity to flex my creative muscles in new formats and have the opportunity to create so many fun digital projects. </w:t>
            </w:r>
            <w:r w:rsidR="0085787E">
              <w:t xml:space="preserve">As a student, I loved having the opportunity to express myself in formats beyond the standard 10-page paper. I felt like I was </w:t>
            </w:r>
            <w:r w:rsidR="00433B51">
              <w:t>participating</w:t>
            </w:r>
            <w:r w:rsidR="0085787E">
              <w:t xml:space="preserve"> digital humanities in this class</w:t>
            </w:r>
            <w:r w:rsidR="00433B51">
              <w:t xml:space="preserve"> and not just learning about it</w:t>
            </w:r>
            <w:r w:rsidR="0085787E">
              <w:t>.</w:t>
            </w:r>
          </w:p>
        </w:tc>
        <w:tc>
          <w:tcPr>
            <w:tcW w:w="820" w:type="dxa"/>
            <w:tcMar>
              <w:top w:w="100" w:type="dxa"/>
              <w:left w:w="100" w:type="dxa"/>
              <w:bottom w:w="100" w:type="dxa"/>
              <w:right w:w="100" w:type="dxa"/>
            </w:tcMar>
          </w:tcPr>
          <w:p w14:paraId="34EC6C32" w14:textId="062FDD9E" w:rsidR="00B4711D" w:rsidRDefault="00F86BDA">
            <w:pPr>
              <w:widowControl w:val="0"/>
              <w:spacing w:line="240" w:lineRule="auto"/>
            </w:pPr>
            <w:r>
              <w:t>04:40</w:t>
            </w: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11877" w14:textId="77777777" w:rsidR="00E0287B" w:rsidRDefault="00E0287B" w:rsidP="00E0287B">
      <w:pPr>
        <w:spacing w:line="240" w:lineRule="auto"/>
      </w:pPr>
      <w:r>
        <w:separator/>
      </w:r>
    </w:p>
  </w:endnote>
  <w:endnote w:type="continuationSeparator" w:id="0">
    <w:p w14:paraId="350B2D67" w14:textId="77777777" w:rsidR="00E0287B" w:rsidRDefault="00E0287B" w:rsidP="00E0287B">
      <w:pPr>
        <w:spacing w:line="240" w:lineRule="auto"/>
      </w:pPr>
      <w:r>
        <w:continuationSeparator/>
      </w:r>
    </w:p>
  </w:endnote>
  <w:endnote w:type="continuationNotice" w:id="1">
    <w:p w14:paraId="7E5BF5AA" w14:textId="77777777" w:rsidR="002076E3" w:rsidRDefault="002076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B01D" w14:textId="77777777" w:rsidR="00E0287B" w:rsidRDefault="00E02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D83C" w14:textId="77777777" w:rsidR="00E0287B" w:rsidRDefault="00E02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0C97" w14:textId="77777777" w:rsidR="00E0287B" w:rsidRDefault="00E02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FF9FA" w14:textId="77777777" w:rsidR="00E0287B" w:rsidRDefault="00E0287B" w:rsidP="00E0287B">
      <w:pPr>
        <w:spacing w:line="240" w:lineRule="auto"/>
      </w:pPr>
      <w:r>
        <w:separator/>
      </w:r>
    </w:p>
  </w:footnote>
  <w:footnote w:type="continuationSeparator" w:id="0">
    <w:p w14:paraId="0F8803F7" w14:textId="77777777" w:rsidR="00E0287B" w:rsidRDefault="00E0287B" w:rsidP="00E0287B">
      <w:pPr>
        <w:spacing w:line="240" w:lineRule="auto"/>
      </w:pPr>
      <w:r>
        <w:continuationSeparator/>
      </w:r>
    </w:p>
  </w:footnote>
  <w:footnote w:type="continuationNotice" w:id="1">
    <w:p w14:paraId="337FF2BB" w14:textId="77777777" w:rsidR="002076E3" w:rsidRDefault="002076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59ABA" w14:textId="77777777" w:rsidR="00E0287B" w:rsidRDefault="00E02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A067" w14:textId="77777777" w:rsidR="00E0287B" w:rsidRDefault="00E02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7CA4" w14:textId="77777777" w:rsidR="00E0287B" w:rsidRDefault="00E02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12988"/>
    <w:rsid w:val="00040320"/>
    <w:rsid w:val="000863D6"/>
    <w:rsid w:val="0009027F"/>
    <w:rsid w:val="00093B0F"/>
    <w:rsid w:val="000A7DAB"/>
    <w:rsid w:val="000F234E"/>
    <w:rsid w:val="000F671C"/>
    <w:rsid w:val="00116260"/>
    <w:rsid w:val="00136FF7"/>
    <w:rsid w:val="00137ADA"/>
    <w:rsid w:val="001428E6"/>
    <w:rsid w:val="001A7EC6"/>
    <w:rsid w:val="001B0FBE"/>
    <w:rsid w:val="002076E3"/>
    <w:rsid w:val="00240721"/>
    <w:rsid w:val="00250A55"/>
    <w:rsid w:val="0027751C"/>
    <w:rsid w:val="002E68FE"/>
    <w:rsid w:val="00307316"/>
    <w:rsid w:val="00322C4C"/>
    <w:rsid w:val="00340CED"/>
    <w:rsid w:val="003426AB"/>
    <w:rsid w:val="00363C04"/>
    <w:rsid w:val="00384D99"/>
    <w:rsid w:val="003B07CA"/>
    <w:rsid w:val="00425E9B"/>
    <w:rsid w:val="00433B51"/>
    <w:rsid w:val="00471B47"/>
    <w:rsid w:val="004B0F6A"/>
    <w:rsid w:val="004C430C"/>
    <w:rsid w:val="004D78A5"/>
    <w:rsid w:val="005146A4"/>
    <w:rsid w:val="0056754A"/>
    <w:rsid w:val="00574035"/>
    <w:rsid w:val="005D0750"/>
    <w:rsid w:val="005F654A"/>
    <w:rsid w:val="00600771"/>
    <w:rsid w:val="00614581"/>
    <w:rsid w:val="0064782F"/>
    <w:rsid w:val="006B652E"/>
    <w:rsid w:val="006F194C"/>
    <w:rsid w:val="00732778"/>
    <w:rsid w:val="00787EFA"/>
    <w:rsid w:val="007C6D20"/>
    <w:rsid w:val="007D6EF3"/>
    <w:rsid w:val="007E18CE"/>
    <w:rsid w:val="007F537E"/>
    <w:rsid w:val="008033AD"/>
    <w:rsid w:val="00804DB2"/>
    <w:rsid w:val="0085787E"/>
    <w:rsid w:val="008A54E9"/>
    <w:rsid w:val="008C42ED"/>
    <w:rsid w:val="008F1D6E"/>
    <w:rsid w:val="0093474C"/>
    <w:rsid w:val="00947949"/>
    <w:rsid w:val="00951C1F"/>
    <w:rsid w:val="00953114"/>
    <w:rsid w:val="00A04727"/>
    <w:rsid w:val="00A05819"/>
    <w:rsid w:val="00A77B17"/>
    <w:rsid w:val="00AA63B5"/>
    <w:rsid w:val="00AA7802"/>
    <w:rsid w:val="00AC0FD4"/>
    <w:rsid w:val="00AD4E9B"/>
    <w:rsid w:val="00B4711D"/>
    <w:rsid w:val="00B81E3F"/>
    <w:rsid w:val="00B954B1"/>
    <w:rsid w:val="00BE4950"/>
    <w:rsid w:val="00C02776"/>
    <w:rsid w:val="00C0621A"/>
    <w:rsid w:val="00C235EC"/>
    <w:rsid w:val="00C60ECF"/>
    <w:rsid w:val="00C67280"/>
    <w:rsid w:val="00C73456"/>
    <w:rsid w:val="00CC2D6C"/>
    <w:rsid w:val="00CE64CC"/>
    <w:rsid w:val="00D32939"/>
    <w:rsid w:val="00DB709C"/>
    <w:rsid w:val="00DD2E35"/>
    <w:rsid w:val="00DD5F7E"/>
    <w:rsid w:val="00E0287B"/>
    <w:rsid w:val="00E03AF5"/>
    <w:rsid w:val="00EB1680"/>
    <w:rsid w:val="00F25077"/>
    <w:rsid w:val="00F80F13"/>
    <w:rsid w:val="00F86BDA"/>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0287B"/>
    <w:pPr>
      <w:tabs>
        <w:tab w:val="center" w:pos="4680"/>
        <w:tab w:val="right" w:pos="9360"/>
      </w:tabs>
      <w:spacing w:line="240" w:lineRule="auto"/>
    </w:pPr>
  </w:style>
  <w:style w:type="character" w:customStyle="1" w:styleId="HeaderChar">
    <w:name w:val="Header Char"/>
    <w:basedOn w:val="DefaultParagraphFont"/>
    <w:link w:val="Header"/>
    <w:uiPriority w:val="99"/>
    <w:rsid w:val="00E0287B"/>
  </w:style>
  <w:style w:type="paragraph" w:styleId="Footer">
    <w:name w:val="footer"/>
    <w:basedOn w:val="Normal"/>
    <w:link w:val="FooterChar"/>
    <w:uiPriority w:val="99"/>
    <w:unhideWhenUsed/>
    <w:rsid w:val="00E0287B"/>
    <w:pPr>
      <w:tabs>
        <w:tab w:val="center" w:pos="4680"/>
        <w:tab w:val="right" w:pos="9360"/>
      </w:tabs>
      <w:spacing w:line="240" w:lineRule="auto"/>
    </w:pPr>
  </w:style>
  <w:style w:type="character" w:customStyle="1" w:styleId="FooterChar">
    <w:name w:val="Footer Char"/>
    <w:basedOn w:val="DefaultParagraphFont"/>
    <w:link w:val="Footer"/>
    <w:uiPriority w:val="99"/>
    <w:rsid w:val="00E0287B"/>
  </w:style>
  <w:style w:type="paragraph" w:styleId="Revision">
    <w:name w:val="Revision"/>
    <w:hidden/>
    <w:uiPriority w:val="99"/>
    <w:semiHidden/>
    <w:rsid w:val="001B0FBE"/>
    <w:pPr>
      <w:spacing w:line="240" w:lineRule="auto"/>
    </w:pPr>
  </w:style>
  <w:style w:type="paragraph" w:styleId="BalloonText">
    <w:name w:val="Balloon Text"/>
    <w:basedOn w:val="Normal"/>
    <w:link w:val="BalloonTextChar"/>
    <w:uiPriority w:val="99"/>
    <w:semiHidden/>
    <w:unhideWhenUsed/>
    <w:rsid w:val="001B0FB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0F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Eich, Danny James Jr</cp:lastModifiedBy>
  <cp:revision>62</cp:revision>
  <dcterms:created xsi:type="dcterms:W3CDTF">2020-04-30T21:46:00Z</dcterms:created>
  <dcterms:modified xsi:type="dcterms:W3CDTF">2020-04-30T22:59:00Z</dcterms:modified>
</cp:coreProperties>
</file>