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A097934" w14:textId="77777777" w:rsidR="00137ADA" w:rsidRDefault="005146A4">
      <w:pPr>
        <w:widowControl w:val="0"/>
        <w:jc w:val="center"/>
      </w:pPr>
      <w:r>
        <w:rPr>
          <w:rFonts w:ascii="Times New Roman" w:eastAsia="Times New Roman" w:hAnsi="Times New Roman" w:cs="Times New Roman"/>
          <w:sz w:val="28"/>
          <w:szCs w:val="28"/>
        </w:rPr>
        <w:t xml:space="preserve">Video </w:t>
      </w:r>
      <w:proofErr w:type="spellStart"/>
      <w:r w:rsidR="00C67280">
        <w:rPr>
          <w:rFonts w:ascii="Times New Roman" w:eastAsia="Times New Roman" w:hAnsi="Times New Roman" w:cs="Times New Roman"/>
          <w:sz w:val="28"/>
          <w:szCs w:val="28"/>
        </w:rPr>
        <w:t>StoryBoard</w:t>
      </w:r>
      <w:proofErr w:type="spellEnd"/>
      <w:r w:rsidR="00A05819">
        <w:rPr>
          <w:rFonts w:ascii="Times New Roman" w:eastAsia="Times New Roman" w:hAnsi="Times New Roman" w:cs="Times New Roman"/>
          <w:sz w:val="28"/>
          <w:szCs w:val="28"/>
        </w:rPr>
        <w:t xml:space="preserve"> and Transcript</w:t>
      </w:r>
    </w:p>
    <w:p w14:paraId="287B6548" w14:textId="77777777" w:rsidR="00137ADA" w:rsidRDefault="00137ADA">
      <w:pPr>
        <w:widowControl w:val="0"/>
      </w:pPr>
    </w:p>
    <w:p w14:paraId="20E94723" w14:textId="232FF2A5" w:rsidR="00137ADA" w:rsidRDefault="00C67280">
      <w:pPr>
        <w:widowControl w:val="0"/>
      </w:pPr>
      <w:r>
        <w:rPr>
          <w:rFonts w:ascii="Times New Roman" w:eastAsia="Times New Roman" w:hAnsi="Times New Roman" w:cs="Times New Roman"/>
          <w:sz w:val="20"/>
          <w:szCs w:val="20"/>
        </w:rPr>
        <w:t>Working Title of Project:</w:t>
      </w:r>
      <w:r w:rsidR="009E3C12">
        <w:rPr>
          <w:rFonts w:ascii="Times New Roman" w:eastAsia="Times New Roman" w:hAnsi="Times New Roman" w:cs="Times New Roman"/>
          <w:sz w:val="20"/>
          <w:szCs w:val="20"/>
        </w:rPr>
        <w:t xml:space="preserve"> Understanding how to Argue on the Internet</w:t>
      </w:r>
    </w:p>
    <w:p w14:paraId="305AC43C" w14:textId="77777777" w:rsidR="00137ADA" w:rsidRDefault="00137ADA">
      <w:pPr>
        <w:widowControl w:val="0"/>
      </w:pPr>
    </w:p>
    <w:tbl>
      <w:tblPr>
        <w:tblStyle w:val="a"/>
        <w:tblW w:w="10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1795"/>
        <w:gridCol w:w="6725"/>
        <w:gridCol w:w="1085"/>
      </w:tblGrid>
      <w:tr w:rsidR="00137ADA" w14:paraId="267AE08D" w14:textId="77777777" w:rsidTr="0044654E">
        <w:tc>
          <w:tcPr>
            <w:tcW w:w="465" w:type="dxa"/>
            <w:tcMar>
              <w:top w:w="100" w:type="dxa"/>
              <w:left w:w="100" w:type="dxa"/>
              <w:bottom w:w="100" w:type="dxa"/>
              <w:right w:w="100" w:type="dxa"/>
            </w:tcMar>
          </w:tcPr>
          <w:p w14:paraId="25270651" w14:textId="77777777" w:rsidR="00137ADA" w:rsidRDefault="00137ADA">
            <w:pPr>
              <w:widowControl w:val="0"/>
              <w:spacing w:line="240" w:lineRule="auto"/>
            </w:pPr>
          </w:p>
        </w:tc>
        <w:tc>
          <w:tcPr>
            <w:tcW w:w="1795" w:type="dxa"/>
            <w:tcMar>
              <w:top w:w="100" w:type="dxa"/>
              <w:left w:w="100" w:type="dxa"/>
              <w:bottom w:w="100" w:type="dxa"/>
              <w:right w:w="100" w:type="dxa"/>
            </w:tcMar>
          </w:tcPr>
          <w:p w14:paraId="652A2711"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What's on screen?</w:t>
            </w:r>
          </w:p>
        </w:tc>
        <w:tc>
          <w:tcPr>
            <w:tcW w:w="6725" w:type="dxa"/>
            <w:tcMar>
              <w:top w:w="100" w:type="dxa"/>
              <w:left w:w="100" w:type="dxa"/>
              <w:bottom w:w="100" w:type="dxa"/>
              <w:right w:w="100" w:type="dxa"/>
            </w:tcMar>
          </w:tcPr>
          <w:p w14:paraId="1D29A89F" w14:textId="77777777" w:rsidR="00137ADA" w:rsidRDefault="00C67280">
            <w:pPr>
              <w:widowControl w:val="0"/>
              <w:spacing w:line="240" w:lineRule="auto"/>
              <w:jc w:val="center"/>
            </w:pPr>
            <w:r>
              <w:rPr>
                <w:rFonts w:ascii="Times New Roman" w:eastAsia="Times New Roman" w:hAnsi="Times New Roman" w:cs="Times New Roman"/>
                <w:color w:val="741B47"/>
                <w:sz w:val="18"/>
                <w:szCs w:val="18"/>
              </w:rPr>
              <w:t>Script</w:t>
            </w:r>
          </w:p>
          <w:p w14:paraId="62368F63" w14:textId="77777777" w:rsidR="00137ADA" w:rsidRDefault="005146A4">
            <w:pPr>
              <w:widowControl w:val="0"/>
              <w:spacing w:line="240" w:lineRule="auto"/>
              <w:jc w:val="center"/>
            </w:pPr>
            <w:r>
              <w:rPr>
                <w:rFonts w:ascii="Times New Roman" w:eastAsia="Times New Roman" w:hAnsi="Times New Roman" w:cs="Times New Roman"/>
                <w:color w:val="741B47"/>
                <w:sz w:val="16"/>
                <w:szCs w:val="16"/>
              </w:rPr>
              <w:t>What points will the narration make? Or compose narration</w:t>
            </w:r>
          </w:p>
        </w:tc>
        <w:tc>
          <w:tcPr>
            <w:tcW w:w="1085" w:type="dxa"/>
            <w:tcMar>
              <w:top w:w="100" w:type="dxa"/>
              <w:left w:w="100" w:type="dxa"/>
              <w:bottom w:w="100" w:type="dxa"/>
              <w:right w:w="100" w:type="dxa"/>
            </w:tcMar>
          </w:tcPr>
          <w:p w14:paraId="6227A892"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Time</w:t>
            </w:r>
          </w:p>
        </w:tc>
      </w:tr>
      <w:tr w:rsidR="00137ADA" w14:paraId="6499A3DE" w14:textId="77777777" w:rsidTr="0044654E">
        <w:tc>
          <w:tcPr>
            <w:tcW w:w="465" w:type="dxa"/>
            <w:tcMar>
              <w:top w:w="100" w:type="dxa"/>
              <w:left w:w="100" w:type="dxa"/>
              <w:bottom w:w="100" w:type="dxa"/>
              <w:right w:w="100" w:type="dxa"/>
            </w:tcMar>
          </w:tcPr>
          <w:p w14:paraId="53055032" w14:textId="77777777" w:rsidR="00137ADA" w:rsidRDefault="00C67280">
            <w:pPr>
              <w:widowControl w:val="0"/>
              <w:spacing w:line="240" w:lineRule="auto"/>
            </w:pPr>
            <w:r>
              <w:rPr>
                <w:rFonts w:ascii="Times New Roman" w:eastAsia="Times New Roman" w:hAnsi="Times New Roman" w:cs="Times New Roman"/>
                <w:sz w:val="18"/>
                <w:szCs w:val="18"/>
              </w:rPr>
              <w:t>1</w:t>
            </w:r>
          </w:p>
        </w:tc>
        <w:tc>
          <w:tcPr>
            <w:tcW w:w="1795" w:type="dxa"/>
            <w:tcMar>
              <w:top w:w="100" w:type="dxa"/>
              <w:left w:w="100" w:type="dxa"/>
              <w:bottom w:w="100" w:type="dxa"/>
              <w:right w:w="100" w:type="dxa"/>
            </w:tcMar>
          </w:tcPr>
          <w:p w14:paraId="0DE2793D" w14:textId="77777777" w:rsidR="00137ADA" w:rsidRDefault="00137ADA">
            <w:pPr>
              <w:widowControl w:val="0"/>
              <w:spacing w:line="240" w:lineRule="auto"/>
            </w:pPr>
          </w:p>
          <w:p w14:paraId="4451E24A" w14:textId="33EC8A19" w:rsidR="00137ADA" w:rsidRPr="00835E09" w:rsidRDefault="0044654E">
            <w:pPr>
              <w:widowControl w:val="0"/>
              <w:spacing w:line="240" w:lineRule="auto"/>
            </w:pPr>
            <w:r>
              <w:t>Title page called Understanding how to Argue on the Internet</w:t>
            </w:r>
          </w:p>
          <w:p w14:paraId="14631584" w14:textId="77777777" w:rsidR="00137ADA" w:rsidRDefault="00137ADA">
            <w:pPr>
              <w:widowControl w:val="0"/>
              <w:spacing w:line="240" w:lineRule="auto"/>
            </w:pPr>
          </w:p>
        </w:tc>
        <w:tc>
          <w:tcPr>
            <w:tcW w:w="6725" w:type="dxa"/>
            <w:tcMar>
              <w:top w:w="100" w:type="dxa"/>
              <w:left w:w="100" w:type="dxa"/>
              <w:bottom w:w="100" w:type="dxa"/>
              <w:right w:w="100" w:type="dxa"/>
            </w:tcMar>
          </w:tcPr>
          <w:p w14:paraId="383D1A42" w14:textId="362BC42A" w:rsidR="00947949" w:rsidRDefault="009E3C12" w:rsidP="00A04727">
            <w:pPr>
              <w:widowControl w:val="0"/>
              <w:spacing w:line="240" w:lineRule="auto"/>
            </w:pPr>
            <w:r>
              <w:t>This is the introduction part of the presentation. I am explaining in a summary how much I have learned about arguing on the internet and that previously I did not know how to work with these types of programs. I will introduce the audience to what projects I will talk about in my portfolio.</w:t>
            </w:r>
            <w:r w:rsidR="00835701">
              <w:t xml:space="preserve"> Through this class, I have learned to express my arguments more creatively instead of only documenting it via text.</w:t>
            </w:r>
          </w:p>
          <w:p w14:paraId="1B251D63" w14:textId="77777777" w:rsidR="00600771" w:rsidRDefault="00600771" w:rsidP="00A04727">
            <w:pPr>
              <w:widowControl w:val="0"/>
              <w:spacing w:line="240" w:lineRule="auto"/>
            </w:pPr>
          </w:p>
        </w:tc>
        <w:tc>
          <w:tcPr>
            <w:tcW w:w="1085" w:type="dxa"/>
            <w:tcMar>
              <w:top w:w="100" w:type="dxa"/>
              <w:left w:w="100" w:type="dxa"/>
              <w:bottom w:w="100" w:type="dxa"/>
              <w:right w:w="100" w:type="dxa"/>
            </w:tcMar>
          </w:tcPr>
          <w:p w14:paraId="79E51669" w14:textId="2BF1A3B8" w:rsidR="00137ADA" w:rsidRDefault="0044654E">
            <w:pPr>
              <w:widowControl w:val="0"/>
              <w:spacing w:line="240" w:lineRule="auto"/>
            </w:pPr>
            <w:r>
              <w:t>30 seconds</w:t>
            </w:r>
          </w:p>
        </w:tc>
      </w:tr>
      <w:tr w:rsidR="00137ADA" w14:paraId="0A85B7AC" w14:textId="77777777" w:rsidTr="0044654E">
        <w:tc>
          <w:tcPr>
            <w:tcW w:w="465" w:type="dxa"/>
            <w:tcMar>
              <w:top w:w="100" w:type="dxa"/>
              <w:left w:w="100" w:type="dxa"/>
              <w:bottom w:w="100" w:type="dxa"/>
              <w:right w:w="100" w:type="dxa"/>
            </w:tcMar>
          </w:tcPr>
          <w:p w14:paraId="753060E0" w14:textId="77777777" w:rsidR="00137ADA" w:rsidRDefault="00C67280">
            <w:pPr>
              <w:widowControl w:val="0"/>
              <w:spacing w:line="240" w:lineRule="auto"/>
            </w:pPr>
            <w:r>
              <w:rPr>
                <w:rFonts w:ascii="Times New Roman" w:eastAsia="Times New Roman" w:hAnsi="Times New Roman" w:cs="Times New Roman"/>
                <w:sz w:val="18"/>
                <w:szCs w:val="18"/>
              </w:rPr>
              <w:t>2</w:t>
            </w:r>
          </w:p>
        </w:tc>
        <w:tc>
          <w:tcPr>
            <w:tcW w:w="1795" w:type="dxa"/>
            <w:tcMar>
              <w:top w:w="100" w:type="dxa"/>
              <w:left w:w="100" w:type="dxa"/>
              <w:bottom w:w="100" w:type="dxa"/>
              <w:right w:w="100" w:type="dxa"/>
            </w:tcMar>
          </w:tcPr>
          <w:p w14:paraId="5C015A6C" w14:textId="418A2658" w:rsidR="00137ADA" w:rsidRDefault="009E3C12">
            <w:pPr>
              <w:widowControl w:val="0"/>
              <w:spacing w:line="240" w:lineRule="auto"/>
            </w:pPr>
            <w:r>
              <w:t>Twitter Report</w:t>
            </w:r>
            <w:r w:rsidR="00137E06">
              <w:t>:</w:t>
            </w:r>
          </w:p>
          <w:p w14:paraId="6BEDC6CC" w14:textId="3C4DE1E6" w:rsidR="00137E06" w:rsidRDefault="00137E06">
            <w:pPr>
              <w:widowControl w:val="0"/>
              <w:spacing w:line="240" w:lineRule="auto"/>
            </w:pPr>
            <w:r>
              <w:t>Show all hashtags and raw data</w:t>
            </w:r>
          </w:p>
          <w:p w14:paraId="3AF6D48D" w14:textId="77777777" w:rsidR="00137ADA" w:rsidRDefault="00137ADA">
            <w:pPr>
              <w:widowControl w:val="0"/>
              <w:spacing w:line="240" w:lineRule="auto"/>
            </w:pPr>
          </w:p>
          <w:p w14:paraId="2A44ED9B" w14:textId="77777777" w:rsidR="00137ADA" w:rsidRDefault="00137ADA">
            <w:pPr>
              <w:widowControl w:val="0"/>
              <w:spacing w:line="240" w:lineRule="auto"/>
            </w:pPr>
          </w:p>
        </w:tc>
        <w:tc>
          <w:tcPr>
            <w:tcW w:w="6725" w:type="dxa"/>
            <w:tcMar>
              <w:top w:w="100" w:type="dxa"/>
              <w:left w:w="100" w:type="dxa"/>
              <w:bottom w:w="100" w:type="dxa"/>
              <w:right w:w="100" w:type="dxa"/>
            </w:tcMar>
          </w:tcPr>
          <w:p w14:paraId="315C189E" w14:textId="7582C4FB" w:rsidR="00137ADA" w:rsidRDefault="00835701" w:rsidP="00137E06">
            <w:pPr>
              <w:widowControl w:val="0"/>
              <w:spacing w:line="240" w:lineRule="auto"/>
            </w:pPr>
            <w:r>
              <w:t>This report exposed me to digital humanities’ research. First, I had to choose a topic which I did #</w:t>
            </w:r>
            <w:proofErr w:type="spellStart"/>
            <w:r>
              <w:t>BigPharma</w:t>
            </w:r>
            <w:proofErr w:type="spellEnd"/>
            <w:r>
              <w:t xml:space="preserve">. I used a system called </w:t>
            </w:r>
            <w:r w:rsidR="00937EF0">
              <w:t xml:space="preserve">TAGS </w:t>
            </w:r>
            <w:r>
              <w:t>which brought up all of the tweets using that hashtag. I had to filter the tweets by day, language used, exclude retweets, etc. I had to create categories for the tweets and graph the freq</w:t>
            </w:r>
            <w:r w:rsidR="00926C40">
              <w:t>uency of them.</w:t>
            </w:r>
          </w:p>
        </w:tc>
        <w:tc>
          <w:tcPr>
            <w:tcW w:w="1085" w:type="dxa"/>
            <w:tcMar>
              <w:top w:w="100" w:type="dxa"/>
              <w:left w:w="100" w:type="dxa"/>
              <w:bottom w:w="100" w:type="dxa"/>
              <w:right w:w="100" w:type="dxa"/>
            </w:tcMar>
          </w:tcPr>
          <w:p w14:paraId="35293FEA" w14:textId="01E0CB92" w:rsidR="00137ADA" w:rsidRDefault="0044654E">
            <w:pPr>
              <w:widowControl w:val="0"/>
              <w:spacing w:line="240" w:lineRule="auto"/>
            </w:pPr>
            <w:r>
              <w:t>30 seconds</w:t>
            </w:r>
          </w:p>
        </w:tc>
      </w:tr>
      <w:tr w:rsidR="00137E06" w14:paraId="75D6AD0E" w14:textId="77777777" w:rsidTr="0044654E">
        <w:tc>
          <w:tcPr>
            <w:tcW w:w="465" w:type="dxa"/>
            <w:tcMar>
              <w:top w:w="100" w:type="dxa"/>
              <w:left w:w="100" w:type="dxa"/>
              <w:bottom w:w="100" w:type="dxa"/>
              <w:right w:w="100" w:type="dxa"/>
            </w:tcMar>
          </w:tcPr>
          <w:p w14:paraId="08C3E867" w14:textId="3B93C631" w:rsidR="00137E06" w:rsidRDefault="00137E06">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3. </w:t>
            </w:r>
          </w:p>
        </w:tc>
        <w:tc>
          <w:tcPr>
            <w:tcW w:w="1795" w:type="dxa"/>
            <w:tcMar>
              <w:top w:w="100" w:type="dxa"/>
              <w:left w:w="100" w:type="dxa"/>
              <w:bottom w:w="100" w:type="dxa"/>
              <w:right w:w="100" w:type="dxa"/>
            </w:tcMar>
          </w:tcPr>
          <w:p w14:paraId="5EB75A42" w14:textId="530D56D3" w:rsidR="00137E06" w:rsidRDefault="00137E06">
            <w:pPr>
              <w:widowControl w:val="0"/>
              <w:spacing w:line="240" w:lineRule="auto"/>
            </w:pPr>
            <w:r>
              <w:t>Bar Graph</w:t>
            </w:r>
          </w:p>
        </w:tc>
        <w:tc>
          <w:tcPr>
            <w:tcW w:w="6725" w:type="dxa"/>
            <w:tcMar>
              <w:top w:w="100" w:type="dxa"/>
              <w:left w:w="100" w:type="dxa"/>
              <w:bottom w:w="100" w:type="dxa"/>
              <w:right w:w="100" w:type="dxa"/>
            </w:tcMar>
          </w:tcPr>
          <w:p w14:paraId="3B0E8193" w14:textId="1B4B207D" w:rsidR="00137E06" w:rsidRDefault="00137E06" w:rsidP="00835701">
            <w:pPr>
              <w:widowControl w:val="0"/>
              <w:spacing w:line="240" w:lineRule="auto"/>
            </w:pPr>
            <w:r>
              <w:t>For example, talk about graph of frequency. Also, I had to extract tweets and integrate them in my report. Talk about one. I learned that many people on Twitter are making compelling arguments that get their message across effectively.</w:t>
            </w:r>
          </w:p>
        </w:tc>
        <w:tc>
          <w:tcPr>
            <w:tcW w:w="1085" w:type="dxa"/>
            <w:tcMar>
              <w:top w:w="100" w:type="dxa"/>
              <w:left w:w="100" w:type="dxa"/>
              <w:bottom w:w="100" w:type="dxa"/>
              <w:right w:w="100" w:type="dxa"/>
            </w:tcMar>
          </w:tcPr>
          <w:p w14:paraId="368DB7F3" w14:textId="6E4BD768" w:rsidR="00137E06" w:rsidRDefault="0044654E">
            <w:pPr>
              <w:widowControl w:val="0"/>
              <w:spacing w:line="240" w:lineRule="auto"/>
            </w:pPr>
            <w:r>
              <w:t>30 seconds</w:t>
            </w:r>
          </w:p>
        </w:tc>
      </w:tr>
      <w:tr w:rsidR="00137E06" w14:paraId="141320CE" w14:textId="77777777" w:rsidTr="0044654E">
        <w:tc>
          <w:tcPr>
            <w:tcW w:w="465" w:type="dxa"/>
            <w:tcMar>
              <w:top w:w="100" w:type="dxa"/>
              <w:left w:w="100" w:type="dxa"/>
              <w:bottom w:w="100" w:type="dxa"/>
              <w:right w:w="100" w:type="dxa"/>
            </w:tcMar>
          </w:tcPr>
          <w:p w14:paraId="2BE88CCE" w14:textId="376A48A0" w:rsidR="00137E06" w:rsidRDefault="00137E06">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95" w:type="dxa"/>
            <w:tcMar>
              <w:top w:w="100" w:type="dxa"/>
              <w:left w:w="100" w:type="dxa"/>
              <w:bottom w:w="100" w:type="dxa"/>
              <w:right w:w="100" w:type="dxa"/>
            </w:tcMar>
          </w:tcPr>
          <w:p w14:paraId="136E8518" w14:textId="30A3BA3C" w:rsidR="00137E06" w:rsidRDefault="0044654E" w:rsidP="0044654E">
            <w:pPr>
              <w:widowControl w:val="0"/>
              <w:spacing w:line="240" w:lineRule="auto"/>
            </w:pPr>
            <w:r>
              <w:t>Show bar graph of rhetorical bar pie chart and z</w:t>
            </w:r>
            <w:r w:rsidR="00137E06">
              <w:t xml:space="preserve">oom in on </w:t>
            </w:r>
            <w:r>
              <w:t>tweet</w:t>
            </w:r>
          </w:p>
        </w:tc>
        <w:tc>
          <w:tcPr>
            <w:tcW w:w="6725" w:type="dxa"/>
            <w:tcMar>
              <w:top w:w="100" w:type="dxa"/>
              <w:left w:w="100" w:type="dxa"/>
              <w:bottom w:w="100" w:type="dxa"/>
              <w:right w:w="100" w:type="dxa"/>
            </w:tcMar>
          </w:tcPr>
          <w:p w14:paraId="11F49D6C" w14:textId="71E918E3" w:rsidR="00137E06" w:rsidRDefault="0044654E" w:rsidP="00835701">
            <w:pPr>
              <w:widowControl w:val="0"/>
              <w:spacing w:line="240" w:lineRule="auto"/>
            </w:pPr>
            <w:r>
              <w:t>Describe briefly results of finding of how there were more tweets than expected using ethos. Then, I will talk about how I incorporated tweets into my report and zoom in on a tweet that uses ethos.</w:t>
            </w:r>
          </w:p>
        </w:tc>
        <w:tc>
          <w:tcPr>
            <w:tcW w:w="1085" w:type="dxa"/>
            <w:tcMar>
              <w:top w:w="100" w:type="dxa"/>
              <w:left w:w="100" w:type="dxa"/>
              <w:bottom w:w="100" w:type="dxa"/>
              <w:right w:w="100" w:type="dxa"/>
            </w:tcMar>
          </w:tcPr>
          <w:p w14:paraId="7047F872" w14:textId="4620D2BB" w:rsidR="00137E06" w:rsidRDefault="0044654E">
            <w:pPr>
              <w:widowControl w:val="0"/>
              <w:spacing w:line="240" w:lineRule="auto"/>
            </w:pPr>
            <w:r>
              <w:t>30 seconds</w:t>
            </w:r>
          </w:p>
        </w:tc>
      </w:tr>
      <w:tr w:rsidR="00B4711D" w14:paraId="4D08133F" w14:textId="77777777" w:rsidTr="0044654E">
        <w:trPr>
          <w:trHeight w:val="870"/>
        </w:trPr>
        <w:tc>
          <w:tcPr>
            <w:tcW w:w="465" w:type="dxa"/>
            <w:tcMar>
              <w:top w:w="100" w:type="dxa"/>
              <w:left w:w="100" w:type="dxa"/>
              <w:bottom w:w="100" w:type="dxa"/>
              <w:right w:w="100" w:type="dxa"/>
            </w:tcMar>
          </w:tcPr>
          <w:p w14:paraId="599B42E9" w14:textId="77777777" w:rsidR="00B4711D" w:rsidRDefault="00B4711D">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95" w:type="dxa"/>
            <w:tcMar>
              <w:top w:w="100" w:type="dxa"/>
              <w:left w:w="100" w:type="dxa"/>
              <w:bottom w:w="100" w:type="dxa"/>
              <w:right w:w="100" w:type="dxa"/>
            </w:tcMar>
          </w:tcPr>
          <w:p w14:paraId="3462CA06" w14:textId="54806077" w:rsidR="00B4711D" w:rsidRDefault="00835701">
            <w:pPr>
              <w:widowControl w:val="0"/>
              <w:spacing w:line="240" w:lineRule="auto"/>
            </w:pPr>
            <w:r>
              <w:t>App Argument</w:t>
            </w:r>
            <w:r w:rsidR="00137E06">
              <w:t>: Showing my previous edits and to new ones</w:t>
            </w:r>
          </w:p>
        </w:tc>
        <w:tc>
          <w:tcPr>
            <w:tcW w:w="6725" w:type="dxa"/>
            <w:tcMar>
              <w:top w:w="100" w:type="dxa"/>
              <w:left w:w="100" w:type="dxa"/>
              <w:bottom w:w="100" w:type="dxa"/>
              <w:right w:w="100" w:type="dxa"/>
            </w:tcMar>
          </w:tcPr>
          <w:p w14:paraId="4CED18CD" w14:textId="40FE0C5B" w:rsidR="00B4711D" w:rsidRDefault="003C0D45" w:rsidP="00A04727">
            <w:pPr>
              <w:widowControl w:val="0"/>
              <w:spacing w:line="240" w:lineRule="auto"/>
            </w:pPr>
            <w:r>
              <w:t xml:space="preserve">I never thought before this class I would create an app. I learned that an app can create a powerful message especially when it is subtle. I used an app template to make a realistic social media company called </w:t>
            </w:r>
            <w:proofErr w:type="spellStart"/>
            <w:r>
              <w:t>SnapIt</w:t>
            </w:r>
            <w:proofErr w:type="spellEnd"/>
            <w:r>
              <w:t xml:space="preserve"> where the user would be a younger user and see the dangers of how a younger user on social media can be exposed to </w:t>
            </w:r>
            <w:r w:rsidR="00987F55">
              <w:t>risky and inappropriate behavior and content. I had trouble at the end of my app making a clear argument and typed my message out. I received feedback from my professor and peers that continuing the realistic style would be beneficial instead of turning to words on a screen. Show before and after. Also, conclude back to thinking outside the box and delivering a creative content and problem-solving.</w:t>
            </w:r>
            <w:r w:rsidR="00187486">
              <w:t xml:space="preserve"> More people want an interactive experience so an app with an argument can accomplish people’s needs and desire for how they interact with the internet and media.</w:t>
            </w:r>
          </w:p>
        </w:tc>
        <w:tc>
          <w:tcPr>
            <w:tcW w:w="1085" w:type="dxa"/>
            <w:tcMar>
              <w:top w:w="100" w:type="dxa"/>
              <w:left w:w="100" w:type="dxa"/>
              <w:bottom w:w="100" w:type="dxa"/>
              <w:right w:w="100" w:type="dxa"/>
            </w:tcMar>
          </w:tcPr>
          <w:p w14:paraId="3EDD5B65" w14:textId="790DBF6D" w:rsidR="00B4711D" w:rsidRDefault="0044654E" w:rsidP="00600771">
            <w:pPr>
              <w:widowControl w:val="0"/>
              <w:spacing w:line="240" w:lineRule="auto"/>
            </w:pPr>
            <w:r>
              <w:t>1 minute</w:t>
            </w:r>
          </w:p>
        </w:tc>
      </w:tr>
      <w:tr w:rsidR="00B4711D" w14:paraId="717D3A21" w14:textId="77777777" w:rsidTr="0044654E">
        <w:tc>
          <w:tcPr>
            <w:tcW w:w="465" w:type="dxa"/>
            <w:tcMar>
              <w:top w:w="100" w:type="dxa"/>
              <w:left w:w="100" w:type="dxa"/>
              <w:bottom w:w="100" w:type="dxa"/>
              <w:right w:w="100" w:type="dxa"/>
            </w:tcMar>
          </w:tcPr>
          <w:p w14:paraId="49D744C2" w14:textId="77777777" w:rsidR="00B4711D" w:rsidRDefault="00F9104B">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795" w:type="dxa"/>
            <w:tcMar>
              <w:top w:w="100" w:type="dxa"/>
              <w:left w:w="100" w:type="dxa"/>
              <w:bottom w:w="100" w:type="dxa"/>
              <w:right w:w="100" w:type="dxa"/>
            </w:tcMar>
          </w:tcPr>
          <w:p w14:paraId="62759D64" w14:textId="275176BD" w:rsidR="00B4711D" w:rsidRDefault="00835701">
            <w:pPr>
              <w:widowControl w:val="0"/>
              <w:spacing w:line="240" w:lineRule="auto"/>
            </w:pPr>
            <w:r>
              <w:t>Memes/GIF</w:t>
            </w:r>
            <w:r w:rsidR="00E33540">
              <w:t>s</w:t>
            </w:r>
            <w:bookmarkStart w:id="0" w:name="_GoBack"/>
            <w:bookmarkEnd w:id="0"/>
          </w:p>
        </w:tc>
        <w:tc>
          <w:tcPr>
            <w:tcW w:w="6725" w:type="dxa"/>
            <w:tcMar>
              <w:top w:w="100" w:type="dxa"/>
              <w:left w:w="100" w:type="dxa"/>
              <w:bottom w:w="100" w:type="dxa"/>
              <w:right w:w="100" w:type="dxa"/>
            </w:tcMar>
          </w:tcPr>
          <w:p w14:paraId="5523FA24" w14:textId="6CDB3F6E" w:rsidR="00B4711D" w:rsidRDefault="008940B9" w:rsidP="00A04727">
            <w:pPr>
              <w:widowControl w:val="0"/>
              <w:spacing w:line="240" w:lineRule="auto"/>
            </w:pPr>
            <w:r>
              <w:t xml:space="preserve">Before this class, I was not entirely familiar with memes and GIFs. </w:t>
            </w:r>
            <w:r>
              <w:lastRenderedPageBreak/>
              <w:t xml:space="preserve">I did not realize that I could actually take this form and actually create compelling arguments. </w:t>
            </w:r>
            <w:r w:rsidR="004F2B39">
              <w:t>I had to use Photoshop to create the Memes and GIFS and add the effects to them. Show different features on Photoshop. On top of that, for the GIFs I had to work on capturing clips on screen using the SnagIt tool. I could not believe that the still images I chose could create movement on Photoshop. I had to think outside the box to ensure my memes would deliver a strong argument instead of only being funny or overthinking it.</w:t>
            </w:r>
            <w:r w:rsidR="00B97B2D">
              <w:t xml:space="preserve"> People now want to read a short idea and look at images more. This design helps deliver a succinct argument that is simple enough. However, sometimes not all people might not understand all memes/GIFs since some have templates and jokes that only well-versed users on certain aspects of culture and on this form will fully understand.</w:t>
            </w:r>
          </w:p>
          <w:p w14:paraId="604017BC" w14:textId="77777777" w:rsidR="00600771" w:rsidRDefault="00600771" w:rsidP="00A04727">
            <w:pPr>
              <w:widowControl w:val="0"/>
              <w:spacing w:line="240" w:lineRule="auto"/>
            </w:pPr>
          </w:p>
          <w:p w14:paraId="15DB6D47" w14:textId="77777777" w:rsidR="00600771" w:rsidRDefault="00600771" w:rsidP="00A04727">
            <w:pPr>
              <w:widowControl w:val="0"/>
              <w:spacing w:line="240" w:lineRule="auto"/>
            </w:pPr>
          </w:p>
          <w:p w14:paraId="1DFBF870" w14:textId="77777777" w:rsidR="00600771" w:rsidRDefault="00600771" w:rsidP="00A04727">
            <w:pPr>
              <w:widowControl w:val="0"/>
              <w:spacing w:line="240" w:lineRule="auto"/>
            </w:pPr>
          </w:p>
        </w:tc>
        <w:tc>
          <w:tcPr>
            <w:tcW w:w="1085" w:type="dxa"/>
            <w:tcMar>
              <w:top w:w="100" w:type="dxa"/>
              <w:left w:w="100" w:type="dxa"/>
              <w:bottom w:w="100" w:type="dxa"/>
              <w:right w:w="100" w:type="dxa"/>
            </w:tcMar>
          </w:tcPr>
          <w:p w14:paraId="6676AAA4" w14:textId="7A402932" w:rsidR="00B4711D" w:rsidRDefault="0044654E">
            <w:pPr>
              <w:widowControl w:val="0"/>
              <w:spacing w:line="240" w:lineRule="auto"/>
            </w:pPr>
            <w:r>
              <w:lastRenderedPageBreak/>
              <w:t>1 minute</w:t>
            </w:r>
          </w:p>
        </w:tc>
      </w:tr>
      <w:tr w:rsidR="00137ADA" w14:paraId="44FB163D" w14:textId="77777777" w:rsidTr="0044654E">
        <w:trPr>
          <w:trHeight w:val="1032"/>
        </w:trPr>
        <w:tc>
          <w:tcPr>
            <w:tcW w:w="465" w:type="dxa"/>
            <w:tcMar>
              <w:top w:w="100" w:type="dxa"/>
              <w:left w:w="100" w:type="dxa"/>
              <w:bottom w:w="100" w:type="dxa"/>
              <w:right w:w="100" w:type="dxa"/>
            </w:tcMar>
          </w:tcPr>
          <w:p w14:paraId="6C2BFB0C" w14:textId="77777777" w:rsidR="00137ADA" w:rsidRDefault="00F9104B">
            <w:pPr>
              <w:widowControl w:val="0"/>
              <w:spacing w:line="240" w:lineRule="auto"/>
            </w:pPr>
            <w:r>
              <w:rPr>
                <w:rFonts w:ascii="Times New Roman" w:eastAsia="Times New Roman" w:hAnsi="Times New Roman" w:cs="Times New Roman"/>
                <w:sz w:val="18"/>
                <w:szCs w:val="18"/>
              </w:rPr>
              <w:lastRenderedPageBreak/>
              <w:t>6</w:t>
            </w:r>
          </w:p>
        </w:tc>
        <w:tc>
          <w:tcPr>
            <w:tcW w:w="1795" w:type="dxa"/>
            <w:tcMar>
              <w:top w:w="100" w:type="dxa"/>
              <w:left w:w="100" w:type="dxa"/>
              <w:bottom w:w="100" w:type="dxa"/>
              <w:right w:w="100" w:type="dxa"/>
            </w:tcMar>
          </w:tcPr>
          <w:p w14:paraId="6E4AED53" w14:textId="77777777" w:rsidR="00137ADA" w:rsidRDefault="00137ADA">
            <w:pPr>
              <w:widowControl w:val="0"/>
              <w:spacing w:line="240" w:lineRule="auto"/>
            </w:pPr>
          </w:p>
          <w:p w14:paraId="258268A6" w14:textId="244F3BA9" w:rsidR="00137ADA" w:rsidRDefault="0044654E">
            <w:pPr>
              <w:widowControl w:val="0"/>
              <w:spacing w:line="240" w:lineRule="auto"/>
            </w:pPr>
            <w:r>
              <w:t>Schedule page of  ENGL 117</w:t>
            </w:r>
          </w:p>
        </w:tc>
        <w:tc>
          <w:tcPr>
            <w:tcW w:w="6725" w:type="dxa"/>
            <w:tcMar>
              <w:top w:w="100" w:type="dxa"/>
              <w:left w:w="100" w:type="dxa"/>
              <w:bottom w:w="100" w:type="dxa"/>
              <w:right w:w="100" w:type="dxa"/>
            </w:tcMar>
          </w:tcPr>
          <w:p w14:paraId="16F5813F" w14:textId="7EA4D6AC" w:rsidR="00137ADA" w:rsidRDefault="0044654E" w:rsidP="00600771">
            <w:pPr>
              <w:widowControl w:val="0"/>
              <w:spacing w:line="240" w:lineRule="auto"/>
            </w:pPr>
            <w:r>
              <w:t>Describing where I have come from in the beginning of not knowing how to use any of these online forms to argue on the internet to now knowing how to use these. Stating how I want to explore more about these programs and continue learning more about them.</w:t>
            </w:r>
          </w:p>
        </w:tc>
        <w:tc>
          <w:tcPr>
            <w:tcW w:w="1085" w:type="dxa"/>
            <w:tcMar>
              <w:top w:w="100" w:type="dxa"/>
              <w:left w:w="100" w:type="dxa"/>
              <w:bottom w:w="100" w:type="dxa"/>
              <w:right w:w="100" w:type="dxa"/>
            </w:tcMar>
          </w:tcPr>
          <w:p w14:paraId="636C18AA" w14:textId="055DC618" w:rsidR="00137ADA" w:rsidRDefault="0044654E" w:rsidP="00600771">
            <w:pPr>
              <w:widowControl w:val="0"/>
              <w:spacing w:line="240" w:lineRule="auto"/>
            </w:pPr>
            <w:r>
              <w:t>30 seconds</w:t>
            </w:r>
          </w:p>
        </w:tc>
      </w:tr>
      <w:tr w:rsidR="00137ADA" w14:paraId="7CD4E1D7" w14:textId="77777777" w:rsidTr="0044654E">
        <w:tc>
          <w:tcPr>
            <w:tcW w:w="465" w:type="dxa"/>
            <w:tcMar>
              <w:top w:w="100" w:type="dxa"/>
              <w:left w:w="100" w:type="dxa"/>
              <w:bottom w:w="100" w:type="dxa"/>
              <w:right w:w="100" w:type="dxa"/>
            </w:tcMar>
          </w:tcPr>
          <w:p w14:paraId="6F90EBE3" w14:textId="77777777" w:rsidR="00137ADA" w:rsidRDefault="00F9104B">
            <w:pPr>
              <w:widowControl w:val="0"/>
              <w:spacing w:line="240" w:lineRule="auto"/>
            </w:pPr>
            <w:r>
              <w:rPr>
                <w:rFonts w:ascii="Times New Roman" w:eastAsia="Times New Roman" w:hAnsi="Times New Roman" w:cs="Times New Roman"/>
                <w:sz w:val="18"/>
                <w:szCs w:val="18"/>
              </w:rPr>
              <w:t>7</w:t>
            </w:r>
          </w:p>
        </w:tc>
        <w:tc>
          <w:tcPr>
            <w:tcW w:w="1795" w:type="dxa"/>
            <w:tcMar>
              <w:top w:w="100" w:type="dxa"/>
              <w:left w:w="100" w:type="dxa"/>
              <w:bottom w:w="100" w:type="dxa"/>
              <w:right w:w="100" w:type="dxa"/>
            </w:tcMar>
          </w:tcPr>
          <w:p w14:paraId="25B6597B" w14:textId="77777777" w:rsidR="00137ADA" w:rsidRDefault="00137ADA">
            <w:pPr>
              <w:widowControl w:val="0"/>
              <w:spacing w:line="240" w:lineRule="auto"/>
            </w:pPr>
          </w:p>
          <w:p w14:paraId="5F937A74" w14:textId="77777777" w:rsidR="00137ADA" w:rsidRDefault="00137ADA">
            <w:pPr>
              <w:widowControl w:val="0"/>
              <w:spacing w:line="240" w:lineRule="auto"/>
            </w:pPr>
          </w:p>
          <w:p w14:paraId="37CDABE0" w14:textId="77777777" w:rsidR="00137ADA" w:rsidRDefault="00137ADA">
            <w:pPr>
              <w:widowControl w:val="0"/>
              <w:spacing w:line="240" w:lineRule="auto"/>
            </w:pPr>
          </w:p>
          <w:p w14:paraId="68479441" w14:textId="77777777" w:rsidR="00137ADA" w:rsidRDefault="00137ADA">
            <w:pPr>
              <w:widowControl w:val="0"/>
              <w:spacing w:line="240" w:lineRule="auto"/>
            </w:pPr>
          </w:p>
        </w:tc>
        <w:tc>
          <w:tcPr>
            <w:tcW w:w="6725" w:type="dxa"/>
            <w:tcMar>
              <w:top w:w="100" w:type="dxa"/>
              <w:left w:w="100" w:type="dxa"/>
              <w:bottom w:w="100" w:type="dxa"/>
              <w:right w:w="100" w:type="dxa"/>
            </w:tcMar>
          </w:tcPr>
          <w:p w14:paraId="1D0F6053" w14:textId="77777777" w:rsidR="00137ADA" w:rsidRDefault="00137ADA">
            <w:pPr>
              <w:widowControl w:val="0"/>
              <w:spacing w:line="240" w:lineRule="auto"/>
            </w:pPr>
          </w:p>
        </w:tc>
        <w:tc>
          <w:tcPr>
            <w:tcW w:w="1085" w:type="dxa"/>
            <w:tcMar>
              <w:top w:w="100" w:type="dxa"/>
              <w:left w:w="100" w:type="dxa"/>
              <w:bottom w:w="100" w:type="dxa"/>
              <w:right w:w="100" w:type="dxa"/>
            </w:tcMar>
          </w:tcPr>
          <w:p w14:paraId="71EF1A67" w14:textId="77777777" w:rsidR="00137ADA" w:rsidRDefault="00137ADA">
            <w:pPr>
              <w:widowControl w:val="0"/>
              <w:spacing w:line="240" w:lineRule="auto"/>
            </w:pPr>
          </w:p>
        </w:tc>
      </w:tr>
      <w:tr w:rsidR="00137ADA" w14:paraId="2F458A6F" w14:textId="77777777" w:rsidTr="0044654E">
        <w:tc>
          <w:tcPr>
            <w:tcW w:w="465" w:type="dxa"/>
            <w:tcMar>
              <w:top w:w="100" w:type="dxa"/>
              <w:left w:w="100" w:type="dxa"/>
              <w:bottom w:w="100" w:type="dxa"/>
              <w:right w:w="100" w:type="dxa"/>
            </w:tcMar>
          </w:tcPr>
          <w:p w14:paraId="0DE90233" w14:textId="77777777" w:rsidR="00137ADA" w:rsidRDefault="00F9104B">
            <w:pPr>
              <w:widowControl w:val="0"/>
              <w:spacing w:line="240" w:lineRule="auto"/>
            </w:pPr>
            <w:r>
              <w:rPr>
                <w:rFonts w:ascii="Times New Roman" w:eastAsia="Times New Roman" w:hAnsi="Times New Roman" w:cs="Times New Roman"/>
                <w:sz w:val="18"/>
                <w:szCs w:val="18"/>
              </w:rPr>
              <w:t>8</w:t>
            </w:r>
          </w:p>
        </w:tc>
        <w:tc>
          <w:tcPr>
            <w:tcW w:w="1795" w:type="dxa"/>
            <w:tcMar>
              <w:top w:w="100" w:type="dxa"/>
              <w:left w:w="100" w:type="dxa"/>
              <w:bottom w:w="100" w:type="dxa"/>
              <w:right w:w="100" w:type="dxa"/>
            </w:tcMar>
          </w:tcPr>
          <w:p w14:paraId="3F061334" w14:textId="77777777" w:rsidR="00137ADA" w:rsidRDefault="00137ADA">
            <w:pPr>
              <w:widowControl w:val="0"/>
              <w:spacing w:line="240" w:lineRule="auto"/>
            </w:pPr>
          </w:p>
          <w:p w14:paraId="671B7FF7" w14:textId="77777777" w:rsidR="00137ADA" w:rsidRDefault="00137ADA">
            <w:pPr>
              <w:widowControl w:val="0"/>
              <w:spacing w:line="240" w:lineRule="auto"/>
            </w:pPr>
          </w:p>
          <w:p w14:paraId="25090AE9" w14:textId="77777777" w:rsidR="00137ADA" w:rsidRDefault="00137ADA">
            <w:pPr>
              <w:widowControl w:val="0"/>
              <w:spacing w:line="240" w:lineRule="auto"/>
            </w:pPr>
          </w:p>
        </w:tc>
        <w:tc>
          <w:tcPr>
            <w:tcW w:w="6725" w:type="dxa"/>
            <w:tcMar>
              <w:top w:w="100" w:type="dxa"/>
              <w:left w:w="100" w:type="dxa"/>
              <w:bottom w:w="100" w:type="dxa"/>
              <w:right w:w="100" w:type="dxa"/>
            </w:tcMar>
          </w:tcPr>
          <w:p w14:paraId="66F460DD" w14:textId="77777777" w:rsidR="00137ADA" w:rsidRDefault="00137ADA">
            <w:pPr>
              <w:widowControl w:val="0"/>
              <w:spacing w:line="240" w:lineRule="auto"/>
            </w:pPr>
          </w:p>
        </w:tc>
        <w:tc>
          <w:tcPr>
            <w:tcW w:w="1085" w:type="dxa"/>
            <w:tcMar>
              <w:top w:w="100" w:type="dxa"/>
              <w:left w:w="100" w:type="dxa"/>
              <w:bottom w:w="100" w:type="dxa"/>
              <w:right w:w="100" w:type="dxa"/>
            </w:tcMar>
          </w:tcPr>
          <w:p w14:paraId="4834DE6B" w14:textId="77777777" w:rsidR="00137ADA" w:rsidRDefault="00137ADA">
            <w:pPr>
              <w:widowControl w:val="0"/>
              <w:spacing w:line="240" w:lineRule="auto"/>
            </w:pPr>
          </w:p>
        </w:tc>
      </w:tr>
      <w:tr w:rsidR="00137ADA" w14:paraId="15BDF43D" w14:textId="77777777" w:rsidTr="0044654E">
        <w:tc>
          <w:tcPr>
            <w:tcW w:w="465" w:type="dxa"/>
            <w:tcMar>
              <w:top w:w="100" w:type="dxa"/>
              <w:left w:w="100" w:type="dxa"/>
              <w:bottom w:w="100" w:type="dxa"/>
              <w:right w:w="100" w:type="dxa"/>
            </w:tcMar>
          </w:tcPr>
          <w:p w14:paraId="19DC9CD1" w14:textId="77777777" w:rsidR="00137ADA" w:rsidRDefault="00F9104B">
            <w:pPr>
              <w:widowControl w:val="0"/>
              <w:spacing w:line="240" w:lineRule="auto"/>
            </w:pPr>
            <w:r>
              <w:rPr>
                <w:rFonts w:ascii="Times New Roman" w:eastAsia="Times New Roman" w:hAnsi="Times New Roman" w:cs="Times New Roman"/>
                <w:sz w:val="18"/>
                <w:szCs w:val="18"/>
              </w:rPr>
              <w:t>9</w:t>
            </w:r>
          </w:p>
        </w:tc>
        <w:tc>
          <w:tcPr>
            <w:tcW w:w="1795" w:type="dxa"/>
            <w:tcMar>
              <w:top w:w="100" w:type="dxa"/>
              <w:left w:w="100" w:type="dxa"/>
              <w:bottom w:w="100" w:type="dxa"/>
              <w:right w:w="100" w:type="dxa"/>
            </w:tcMar>
          </w:tcPr>
          <w:p w14:paraId="3F78C542" w14:textId="77777777" w:rsidR="00137ADA" w:rsidRDefault="00137ADA">
            <w:pPr>
              <w:widowControl w:val="0"/>
              <w:spacing w:line="240" w:lineRule="auto"/>
            </w:pPr>
          </w:p>
          <w:p w14:paraId="17344BD2" w14:textId="77777777" w:rsidR="00137ADA" w:rsidRDefault="00137ADA">
            <w:pPr>
              <w:widowControl w:val="0"/>
              <w:spacing w:line="240" w:lineRule="auto"/>
            </w:pPr>
          </w:p>
          <w:p w14:paraId="4C4D7EC5" w14:textId="77777777" w:rsidR="00137ADA" w:rsidRDefault="00137ADA">
            <w:pPr>
              <w:widowControl w:val="0"/>
              <w:spacing w:line="240" w:lineRule="auto"/>
            </w:pPr>
          </w:p>
          <w:p w14:paraId="54053058" w14:textId="77777777" w:rsidR="00137ADA" w:rsidRDefault="00137ADA">
            <w:pPr>
              <w:widowControl w:val="0"/>
              <w:spacing w:line="240" w:lineRule="auto"/>
            </w:pPr>
          </w:p>
        </w:tc>
        <w:tc>
          <w:tcPr>
            <w:tcW w:w="6725" w:type="dxa"/>
            <w:tcMar>
              <w:top w:w="100" w:type="dxa"/>
              <w:left w:w="100" w:type="dxa"/>
              <w:bottom w:w="100" w:type="dxa"/>
              <w:right w:w="100" w:type="dxa"/>
            </w:tcMar>
          </w:tcPr>
          <w:p w14:paraId="661C8592" w14:textId="77777777" w:rsidR="00137ADA" w:rsidRDefault="00137ADA" w:rsidP="00C0621A">
            <w:pPr>
              <w:widowControl w:val="0"/>
              <w:spacing w:line="240" w:lineRule="auto"/>
            </w:pPr>
          </w:p>
        </w:tc>
        <w:tc>
          <w:tcPr>
            <w:tcW w:w="1085" w:type="dxa"/>
            <w:tcMar>
              <w:top w:w="100" w:type="dxa"/>
              <w:left w:w="100" w:type="dxa"/>
              <w:bottom w:w="100" w:type="dxa"/>
              <w:right w:w="100" w:type="dxa"/>
            </w:tcMar>
          </w:tcPr>
          <w:p w14:paraId="6F3D1790" w14:textId="77777777" w:rsidR="00137ADA" w:rsidRDefault="00137ADA">
            <w:pPr>
              <w:widowControl w:val="0"/>
              <w:spacing w:line="240" w:lineRule="auto"/>
            </w:pPr>
          </w:p>
        </w:tc>
      </w:tr>
      <w:tr w:rsidR="00137ADA" w14:paraId="3275AD8D" w14:textId="77777777" w:rsidTr="0044654E">
        <w:tc>
          <w:tcPr>
            <w:tcW w:w="465" w:type="dxa"/>
            <w:tcMar>
              <w:top w:w="100" w:type="dxa"/>
              <w:left w:w="100" w:type="dxa"/>
              <w:bottom w:w="100" w:type="dxa"/>
              <w:right w:w="100" w:type="dxa"/>
            </w:tcMar>
          </w:tcPr>
          <w:p w14:paraId="334F84A1" w14:textId="77777777" w:rsidR="00137ADA" w:rsidRDefault="00F9104B">
            <w:pPr>
              <w:widowControl w:val="0"/>
              <w:spacing w:line="240" w:lineRule="auto"/>
            </w:pPr>
            <w:r>
              <w:rPr>
                <w:rFonts w:ascii="Times New Roman" w:eastAsia="Times New Roman" w:hAnsi="Times New Roman" w:cs="Times New Roman"/>
                <w:sz w:val="18"/>
                <w:szCs w:val="18"/>
              </w:rPr>
              <w:t>10</w:t>
            </w:r>
          </w:p>
        </w:tc>
        <w:tc>
          <w:tcPr>
            <w:tcW w:w="1795" w:type="dxa"/>
            <w:tcMar>
              <w:top w:w="100" w:type="dxa"/>
              <w:left w:w="100" w:type="dxa"/>
              <w:bottom w:w="100" w:type="dxa"/>
              <w:right w:w="100" w:type="dxa"/>
            </w:tcMar>
          </w:tcPr>
          <w:p w14:paraId="0C9FDE5F" w14:textId="77777777" w:rsidR="00137ADA" w:rsidRDefault="00137ADA">
            <w:pPr>
              <w:widowControl w:val="0"/>
              <w:spacing w:line="240" w:lineRule="auto"/>
            </w:pPr>
          </w:p>
          <w:p w14:paraId="6C2299BB" w14:textId="77777777" w:rsidR="00137ADA" w:rsidRDefault="00137ADA">
            <w:pPr>
              <w:widowControl w:val="0"/>
              <w:spacing w:line="240" w:lineRule="auto"/>
            </w:pPr>
          </w:p>
          <w:p w14:paraId="0670961F" w14:textId="77777777" w:rsidR="00137ADA" w:rsidRDefault="00137ADA">
            <w:pPr>
              <w:widowControl w:val="0"/>
              <w:spacing w:line="240" w:lineRule="auto"/>
            </w:pPr>
          </w:p>
          <w:p w14:paraId="283BC80E" w14:textId="77777777" w:rsidR="00137ADA" w:rsidRDefault="00137ADA">
            <w:pPr>
              <w:widowControl w:val="0"/>
              <w:spacing w:line="240" w:lineRule="auto"/>
            </w:pPr>
          </w:p>
        </w:tc>
        <w:tc>
          <w:tcPr>
            <w:tcW w:w="6725" w:type="dxa"/>
            <w:tcMar>
              <w:top w:w="100" w:type="dxa"/>
              <w:left w:w="100" w:type="dxa"/>
              <w:bottom w:w="100" w:type="dxa"/>
              <w:right w:w="100" w:type="dxa"/>
            </w:tcMar>
          </w:tcPr>
          <w:p w14:paraId="18767BAF" w14:textId="77777777" w:rsidR="00137ADA" w:rsidRDefault="00137ADA">
            <w:pPr>
              <w:widowControl w:val="0"/>
              <w:spacing w:line="240" w:lineRule="auto"/>
            </w:pPr>
          </w:p>
        </w:tc>
        <w:tc>
          <w:tcPr>
            <w:tcW w:w="1085" w:type="dxa"/>
            <w:tcMar>
              <w:top w:w="100" w:type="dxa"/>
              <w:left w:w="100" w:type="dxa"/>
              <w:bottom w:w="100" w:type="dxa"/>
              <w:right w:w="100" w:type="dxa"/>
            </w:tcMar>
          </w:tcPr>
          <w:p w14:paraId="14739DB4" w14:textId="77777777" w:rsidR="00137ADA" w:rsidRDefault="00137ADA">
            <w:pPr>
              <w:widowControl w:val="0"/>
              <w:spacing w:line="240" w:lineRule="auto"/>
            </w:pPr>
          </w:p>
        </w:tc>
      </w:tr>
      <w:tr w:rsidR="00137ADA" w14:paraId="79190535" w14:textId="77777777" w:rsidTr="0044654E">
        <w:tc>
          <w:tcPr>
            <w:tcW w:w="465" w:type="dxa"/>
            <w:tcMar>
              <w:top w:w="100" w:type="dxa"/>
              <w:left w:w="100" w:type="dxa"/>
              <w:bottom w:w="100" w:type="dxa"/>
              <w:right w:w="100" w:type="dxa"/>
            </w:tcMar>
          </w:tcPr>
          <w:p w14:paraId="678FC5AC" w14:textId="77777777" w:rsidR="00137ADA" w:rsidRDefault="00F9104B">
            <w:pPr>
              <w:widowControl w:val="0"/>
              <w:spacing w:line="240" w:lineRule="auto"/>
            </w:pPr>
            <w:r>
              <w:rPr>
                <w:rFonts w:ascii="Times New Roman" w:eastAsia="Times New Roman" w:hAnsi="Times New Roman" w:cs="Times New Roman"/>
                <w:sz w:val="18"/>
                <w:szCs w:val="18"/>
              </w:rPr>
              <w:t>11</w:t>
            </w:r>
          </w:p>
        </w:tc>
        <w:tc>
          <w:tcPr>
            <w:tcW w:w="1795" w:type="dxa"/>
            <w:tcMar>
              <w:top w:w="100" w:type="dxa"/>
              <w:left w:w="100" w:type="dxa"/>
              <w:bottom w:w="100" w:type="dxa"/>
              <w:right w:w="100" w:type="dxa"/>
            </w:tcMar>
          </w:tcPr>
          <w:p w14:paraId="119F5451" w14:textId="77777777" w:rsidR="00C0621A" w:rsidRDefault="00C0621A">
            <w:pPr>
              <w:widowControl w:val="0"/>
              <w:spacing w:line="240" w:lineRule="auto"/>
            </w:pPr>
          </w:p>
          <w:p w14:paraId="2872726E" w14:textId="77777777" w:rsidR="00137ADA" w:rsidRDefault="00137ADA">
            <w:pPr>
              <w:widowControl w:val="0"/>
              <w:spacing w:line="240" w:lineRule="auto"/>
            </w:pPr>
          </w:p>
          <w:p w14:paraId="499CB8FB" w14:textId="77777777" w:rsidR="00137ADA" w:rsidRDefault="00137ADA">
            <w:pPr>
              <w:widowControl w:val="0"/>
              <w:spacing w:line="240" w:lineRule="auto"/>
            </w:pPr>
          </w:p>
          <w:p w14:paraId="1C7158EA" w14:textId="77777777" w:rsidR="00137ADA" w:rsidRDefault="00137ADA">
            <w:pPr>
              <w:widowControl w:val="0"/>
              <w:spacing w:line="240" w:lineRule="auto"/>
            </w:pPr>
          </w:p>
          <w:p w14:paraId="436CD9C8" w14:textId="77777777" w:rsidR="00137ADA" w:rsidRDefault="00137ADA">
            <w:pPr>
              <w:widowControl w:val="0"/>
              <w:spacing w:line="240" w:lineRule="auto"/>
            </w:pPr>
          </w:p>
          <w:p w14:paraId="41EBA027" w14:textId="77777777" w:rsidR="00137ADA" w:rsidRDefault="00137ADA">
            <w:pPr>
              <w:widowControl w:val="0"/>
              <w:spacing w:line="240" w:lineRule="auto"/>
            </w:pPr>
          </w:p>
        </w:tc>
        <w:tc>
          <w:tcPr>
            <w:tcW w:w="6725" w:type="dxa"/>
            <w:tcMar>
              <w:top w:w="100" w:type="dxa"/>
              <w:left w:w="100" w:type="dxa"/>
              <w:bottom w:w="100" w:type="dxa"/>
              <w:right w:w="100" w:type="dxa"/>
            </w:tcMar>
          </w:tcPr>
          <w:p w14:paraId="076BD17C" w14:textId="77777777" w:rsidR="00137ADA" w:rsidRDefault="00137ADA" w:rsidP="00600771">
            <w:pPr>
              <w:widowControl w:val="0"/>
              <w:spacing w:line="240" w:lineRule="auto"/>
            </w:pPr>
          </w:p>
        </w:tc>
        <w:tc>
          <w:tcPr>
            <w:tcW w:w="1085" w:type="dxa"/>
            <w:tcMar>
              <w:top w:w="100" w:type="dxa"/>
              <w:left w:w="100" w:type="dxa"/>
              <w:bottom w:w="100" w:type="dxa"/>
              <w:right w:w="100" w:type="dxa"/>
            </w:tcMar>
          </w:tcPr>
          <w:p w14:paraId="4E50494E" w14:textId="77777777" w:rsidR="00137ADA" w:rsidRDefault="00137ADA">
            <w:pPr>
              <w:widowControl w:val="0"/>
              <w:spacing w:line="240" w:lineRule="auto"/>
            </w:pPr>
          </w:p>
        </w:tc>
      </w:tr>
      <w:tr w:rsidR="00137ADA" w14:paraId="67EAE757" w14:textId="77777777" w:rsidTr="0044654E">
        <w:tc>
          <w:tcPr>
            <w:tcW w:w="465" w:type="dxa"/>
            <w:tcMar>
              <w:top w:w="100" w:type="dxa"/>
              <w:left w:w="100" w:type="dxa"/>
              <w:bottom w:w="100" w:type="dxa"/>
              <w:right w:w="100" w:type="dxa"/>
            </w:tcMar>
          </w:tcPr>
          <w:p w14:paraId="4FE9B438" w14:textId="77777777" w:rsidR="00137ADA" w:rsidRDefault="00F9104B">
            <w:pPr>
              <w:widowControl w:val="0"/>
              <w:spacing w:line="240" w:lineRule="auto"/>
            </w:pPr>
            <w:r>
              <w:rPr>
                <w:rFonts w:ascii="Times New Roman" w:eastAsia="Times New Roman" w:hAnsi="Times New Roman" w:cs="Times New Roman"/>
                <w:sz w:val="18"/>
                <w:szCs w:val="18"/>
              </w:rPr>
              <w:t>12</w:t>
            </w:r>
          </w:p>
        </w:tc>
        <w:tc>
          <w:tcPr>
            <w:tcW w:w="1795" w:type="dxa"/>
            <w:tcMar>
              <w:top w:w="100" w:type="dxa"/>
              <w:left w:w="100" w:type="dxa"/>
              <w:bottom w:w="100" w:type="dxa"/>
              <w:right w:w="100" w:type="dxa"/>
            </w:tcMar>
          </w:tcPr>
          <w:p w14:paraId="53B3ACD2" w14:textId="77777777" w:rsidR="00137ADA" w:rsidRDefault="00137ADA">
            <w:pPr>
              <w:widowControl w:val="0"/>
              <w:spacing w:line="240" w:lineRule="auto"/>
            </w:pPr>
          </w:p>
          <w:p w14:paraId="2EF9E462" w14:textId="77777777" w:rsidR="00137ADA" w:rsidRDefault="00137ADA">
            <w:pPr>
              <w:widowControl w:val="0"/>
              <w:spacing w:line="240" w:lineRule="auto"/>
            </w:pPr>
          </w:p>
          <w:p w14:paraId="43BB5340" w14:textId="77777777" w:rsidR="00137ADA" w:rsidRDefault="00137ADA">
            <w:pPr>
              <w:widowControl w:val="0"/>
              <w:spacing w:line="240" w:lineRule="auto"/>
            </w:pPr>
          </w:p>
          <w:p w14:paraId="04759B51" w14:textId="77777777" w:rsidR="00137ADA" w:rsidRDefault="00137ADA">
            <w:pPr>
              <w:widowControl w:val="0"/>
              <w:spacing w:line="240" w:lineRule="auto"/>
            </w:pPr>
          </w:p>
          <w:p w14:paraId="2ED41678" w14:textId="77777777" w:rsidR="00137ADA" w:rsidRDefault="00137ADA">
            <w:pPr>
              <w:widowControl w:val="0"/>
              <w:spacing w:line="240" w:lineRule="auto"/>
            </w:pPr>
          </w:p>
        </w:tc>
        <w:tc>
          <w:tcPr>
            <w:tcW w:w="6725" w:type="dxa"/>
            <w:tcMar>
              <w:top w:w="100" w:type="dxa"/>
              <w:left w:w="100" w:type="dxa"/>
              <w:bottom w:w="100" w:type="dxa"/>
              <w:right w:w="100" w:type="dxa"/>
            </w:tcMar>
          </w:tcPr>
          <w:p w14:paraId="196EBB3C" w14:textId="77777777" w:rsidR="00137ADA" w:rsidRDefault="00137ADA">
            <w:pPr>
              <w:widowControl w:val="0"/>
              <w:spacing w:line="240" w:lineRule="auto"/>
            </w:pPr>
          </w:p>
        </w:tc>
        <w:tc>
          <w:tcPr>
            <w:tcW w:w="1085" w:type="dxa"/>
            <w:tcMar>
              <w:top w:w="100" w:type="dxa"/>
              <w:left w:w="100" w:type="dxa"/>
              <w:bottom w:w="100" w:type="dxa"/>
              <w:right w:w="100" w:type="dxa"/>
            </w:tcMar>
          </w:tcPr>
          <w:p w14:paraId="4811A4C5" w14:textId="77777777" w:rsidR="00137ADA" w:rsidRDefault="00137ADA">
            <w:pPr>
              <w:widowControl w:val="0"/>
              <w:spacing w:line="240" w:lineRule="auto"/>
            </w:pPr>
          </w:p>
        </w:tc>
      </w:tr>
      <w:tr w:rsidR="00B4711D" w14:paraId="6CFF9859" w14:textId="77777777" w:rsidTr="0044654E">
        <w:tc>
          <w:tcPr>
            <w:tcW w:w="465" w:type="dxa"/>
            <w:tcMar>
              <w:top w:w="100" w:type="dxa"/>
              <w:left w:w="100" w:type="dxa"/>
              <w:bottom w:w="100" w:type="dxa"/>
              <w:right w:w="100" w:type="dxa"/>
            </w:tcMar>
          </w:tcPr>
          <w:p w14:paraId="39B9E346" w14:textId="77777777" w:rsidR="00B4711D" w:rsidRDefault="00B4711D">
            <w:pPr>
              <w:widowControl w:val="0"/>
              <w:spacing w:line="240" w:lineRule="auto"/>
              <w:rPr>
                <w:rFonts w:ascii="Times New Roman" w:eastAsia="Times New Roman" w:hAnsi="Times New Roman" w:cs="Times New Roman"/>
                <w:sz w:val="18"/>
                <w:szCs w:val="18"/>
              </w:rPr>
            </w:pPr>
          </w:p>
        </w:tc>
        <w:tc>
          <w:tcPr>
            <w:tcW w:w="1795" w:type="dxa"/>
            <w:tcMar>
              <w:top w:w="100" w:type="dxa"/>
              <w:left w:w="100" w:type="dxa"/>
              <w:bottom w:w="100" w:type="dxa"/>
              <w:right w:w="100" w:type="dxa"/>
            </w:tcMar>
          </w:tcPr>
          <w:p w14:paraId="2B50D923" w14:textId="77777777" w:rsidR="00B4711D" w:rsidRDefault="00B4711D">
            <w:pPr>
              <w:widowControl w:val="0"/>
              <w:spacing w:line="240" w:lineRule="auto"/>
            </w:pPr>
          </w:p>
        </w:tc>
        <w:tc>
          <w:tcPr>
            <w:tcW w:w="6725" w:type="dxa"/>
            <w:tcMar>
              <w:top w:w="100" w:type="dxa"/>
              <w:left w:w="100" w:type="dxa"/>
              <w:bottom w:w="100" w:type="dxa"/>
              <w:right w:w="100" w:type="dxa"/>
            </w:tcMar>
          </w:tcPr>
          <w:p w14:paraId="57A6CBFC" w14:textId="77777777" w:rsidR="00B4711D" w:rsidRDefault="00B4711D">
            <w:pPr>
              <w:widowControl w:val="0"/>
              <w:spacing w:line="240" w:lineRule="auto"/>
            </w:pPr>
          </w:p>
        </w:tc>
        <w:tc>
          <w:tcPr>
            <w:tcW w:w="1085" w:type="dxa"/>
            <w:tcMar>
              <w:top w:w="100" w:type="dxa"/>
              <w:left w:w="100" w:type="dxa"/>
              <w:bottom w:w="100" w:type="dxa"/>
              <w:right w:w="100" w:type="dxa"/>
            </w:tcMar>
          </w:tcPr>
          <w:p w14:paraId="34EC6C32" w14:textId="77777777" w:rsidR="00B4711D" w:rsidRDefault="00B4711D">
            <w:pPr>
              <w:widowControl w:val="0"/>
              <w:spacing w:line="240" w:lineRule="auto"/>
            </w:pPr>
          </w:p>
        </w:tc>
      </w:tr>
    </w:tbl>
    <w:p w14:paraId="24847489" w14:textId="77777777" w:rsidR="00137ADA" w:rsidRDefault="00137ADA">
      <w:pPr>
        <w:widowControl w:val="0"/>
      </w:pPr>
    </w:p>
    <w:p w14:paraId="08777C52" w14:textId="77777777" w:rsidR="00137ADA" w:rsidRDefault="00C67280">
      <w:pPr>
        <w:widowControl w:val="0"/>
      </w:pPr>
      <w:r>
        <w:rPr>
          <w:rFonts w:ascii="Times New Roman" w:eastAsia="Times New Roman" w:hAnsi="Times New Roman" w:cs="Times New Roman"/>
          <w:color w:val="4C1130"/>
          <w:sz w:val="16"/>
          <w:szCs w:val="16"/>
        </w:rPr>
        <w:t xml:space="preserve">*Note... to add additional rows, place your cursor anywhere in the last row &gt; select the </w:t>
      </w:r>
      <w:r>
        <w:rPr>
          <w:rFonts w:ascii="Times New Roman" w:eastAsia="Times New Roman" w:hAnsi="Times New Roman" w:cs="Times New Roman"/>
          <w:b/>
          <w:color w:val="4C1130"/>
          <w:sz w:val="16"/>
          <w:szCs w:val="16"/>
        </w:rPr>
        <w:t>Table</w:t>
      </w:r>
      <w:r>
        <w:rPr>
          <w:rFonts w:ascii="Times New Roman" w:eastAsia="Times New Roman" w:hAnsi="Times New Roman" w:cs="Times New Roman"/>
          <w:color w:val="4C1130"/>
          <w:sz w:val="16"/>
          <w:szCs w:val="16"/>
        </w:rPr>
        <w:t xml:space="preserve"> menu &gt; click on </w:t>
      </w:r>
      <w:r>
        <w:rPr>
          <w:rFonts w:ascii="Times New Roman" w:eastAsia="Times New Roman" w:hAnsi="Times New Roman" w:cs="Times New Roman"/>
          <w:b/>
          <w:color w:val="4C1130"/>
          <w:sz w:val="16"/>
          <w:szCs w:val="16"/>
        </w:rPr>
        <w:t>Insert Row Below.</w:t>
      </w:r>
    </w:p>
    <w:p w14:paraId="6AE91361" w14:textId="77777777" w:rsidR="00137ADA" w:rsidRDefault="00137ADA">
      <w:pPr>
        <w:widowControl w:val="0"/>
      </w:pPr>
    </w:p>
    <w:p w14:paraId="0A9955EB" w14:textId="77777777" w:rsidR="00A05819" w:rsidRDefault="00A05819">
      <w:pPr>
        <w:widowControl w:val="0"/>
      </w:pPr>
    </w:p>
    <w:p w14:paraId="3781DE94" w14:textId="77777777" w:rsidR="00137ADA" w:rsidRDefault="00A05819" w:rsidP="00600771">
      <w:pPr>
        <w:widowControl w:val="0"/>
      </w:pPr>
      <w:r>
        <w:t xml:space="preserve">Transcript: </w:t>
      </w:r>
    </w:p>
    <w:p w14:paraId="0C44B52D" w14:textId="77777777" w:rsidR="00137ADA" w:rsidRDefault="00137ADA">
      <w:pPr>
        <w:widowControl w:val="0"/>
      </w:pPr>
    </w:p>
    <w:sectPr w:rsidR="00137A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DA"/>
    <w:rsid w:val="00137ADA"/>
    <w:rsid w:val="00137E06"/>
    <w:rsid w:val="001428E6"/>
    <w:rsid w:val="00176337"/>
    <w:rsid w:val="00187486"/>
    <w:rsid w:val="00250A55"/>
    <w:rsid w:val="003B07CA"/>
    <w:rsid w:val="003C0D45"/>
    <w:rsid w:val="00425E9B"/>
    <w:rsid w:val="0044654E"/>
    <w:rsid w:val="004B0F6A"/>
    <w:rsid w:val="004C430C"/>
    <w:rsid w:val="004D78A5"/>
    <w:rsid w:val="004F2B39"/>
    <w:rsid w:val="005146A4"/>
    <w:rsid w:val="005D0750"/>
    <w:rsid w:val="00600771"/>
    <w:rsid w:val="00614581"/>
    <w:rsid w:val="007F537E"/>
    <w:rsid w:val="00835701"/>
    <w:rsid w:val="00835E09"/>
    <w:rsid w:val="008940B9"/>
    <w:rsid w:val="00926C40"/>
    <w:rsid w:val="0093474C"/>
    <w:rsid w:val="00937EF0"/>
    <w:rsid w:val="00947949"/>
    <w:rsid w:val="00987F55"/>
    <w:rsid w:val="009E3C12"/>
    <w:rsid w:val="00A04727"/>
    <w:rsid w:val="00A05819"/>
    <w:rsid w:val="00A440E6"/>
    <w:rsid w:val="00A77B17"/>
    <w:rsid w:val="00B4711D"/>
    <w:rsid w:val="00B97B2D"/>
    <w:rsid w:val="00BE4950"/>
    <w:rsid w:val="00C0621A"/>
    <w:rsid w:val="00C67280"/>
    <w:rsid w:val="00C73456"/>
    <w:rsid w:val="00D84A34"/>
    <w:rsid w:val="00DC4D89"/>
    <w:rsid w:val="00E33540"/>
    <w:rsid w:val="00F91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7A7047"/>
  <w15:docId w15:val="{B374C784-A4CF-440C-9583-CECAEF54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Maddy Meyerhoffer</cp:lastModifiedBy>
  <cp:revision>16</cp:revision>
  <dcterms:created xsi:type="dcterms:W3CDTF">2019-11-15T15:27:00Z</dcterms:created>
  <dcterms:modified xsi:type="dcterms:W3CDTF">2019-11-17T19:25:00Z</dcterms:modified>
</cp:coreProperties>
</file>