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6C" w:rsidRDefault="00041E6C" w:rsidP="00041E6C">
      <w:pPr>
        <w:spacing w:line="480" w:lineRule="auto"/>
        <w:jc w:val="center"/>
        <w:rPr>
          <w:rFonts w:ascii="Times New Roman" w:hAnsi="Times New Roman" w:cs="Times New Roman"/>
          <w:b/>
          <w:sz w:val="24"/>
          <w:szCs w:val="24"/>
          <w:lang w:val="en-US"/>
        </w:rPr>
      </w:pPr>
    </w:p>
    <w:p w:rsidR="00041E6C" w:rsidRDefault="00041E6C" w:rsidP="00041E6C">
      <w:pPr>
        <w:spacing w:line="480" w:lineRule="auto"/>
        <w:jc w:val="center"/>
        <w:rPr>
          <w:rFonts w:ascii="Times New Roman" w:hAnsi="Times New Roman" w:cs="Times New Roman"/>
          <w:b/>
          <w:sz w:val="24"/>
          <w:szCs w:val="24"/>
          <w:lang w:val="en-US"/>
        </w:rPr>
      </w:pPr>
    </w:p>
    <w:p w:rsidR="00041E6C" w:rsidRDefault="00041E6C" w:rsidP="00041E6C">
      <w:pPr>
        <w:spacing w:line="480" w:lineRule="auto"/>
        <w:jc w:val="center"/>
        <w:rPr>
          <w:rFonts w:ascii="Times New Roman" w:hAnsi="Times New Roman" w:cs="Times New Roman"/>
          <w:b/>
          <w:sz w:val="24"/>
          <w:szCs w:val="24"/>
          <w:lang w:val="en-US"/>
        </w:rPr>
      </w:pPr>
    </w:p>
    <w:p w:rsidR="00041E6C" w:rsidRDefault="00041E6C" w:rsidP="00041E6C">
      <w:pPr>
        <w:spacing w:line="480" w:lineRule="auto"/>
        <w:jc w:val="center"/>
        <w:rPr>
          <w:rFonts w:ascii="Times New Roman" w:hAnsi="Times New Roman" w:cs="Times New Roman"/>
          <w:b/>
          <w:sz w:val="32"/>
          <w:szCs w:val="24"/>
          <w:lang w:val="en-US"/>
        </w:rPr>
      </w:pPr>
      <w:r w:rsidRPr="00041E6C">
        <w:rPr>
          <w:rFonts w:ascii="Times New Roman" w:hAnsi="Times New Roman" w:cs="Times New Roman"/>
          <w:sz w:val="32"/>
          <w:szCs w:val="24"/>
          <w:lang w:val="en-US"/>
        </w:rPr>
        <w:t>UP ALL NIGHT</w:t>
      </w:r>
      <w:r>
        <w:rPr>
          <w:rFonts w:ascii="Times New Roman" w:hAnsi="Times New Roman" w:cs="Times New Roman"/>
          <w:b/>
          <w:sz w:val="32"/>
          <w:szCs w:val="24"/>
          <w:lang w:val="en-US"/>
        </w:rPr>
        <w:t xml:space="preserve">: </w:t>
      </w:r>
    </w:p>
    <w:p w:rsidR="00041E6C" w:rsidRDefault="00041E6C" w:rsidP="00041E6C">
      <w:pPr>
        <w:spacing w:line="480" w:lineRule="auto"/>
        <w:jc w:val="center"/>
        <w:rPr>
          <w:rFonts w:ascii="Times New Roman" w:hAnsi="Times New Roman" w:cs="Times New Roman"/>
          <w:sz w:val="32"/>
          <w:szCs w:val="24"/>
          <w:lang w:val="en-US"/>
        </w:rPr>
      </w:pPr>
      <w:r>
        <w:rPr>
          <w:rFonts w:ascii="Times New Roman" w:hAnsi="Times New Roman" w:cs="Times New Roman"/>
          <w:sz w:val="32"/>
          <w:szCs w:val="24"/>
          <w:lang w:val="en-US"/>
        </w:rPr>
        <w:t xml:space="preserve">An Ethnographic Study of </w:t>
      </w:r>
      <w:r w:rsidR="00F157A4">
        <w:rPr>
          <w:rFonts w:ascii="Times New Roman" w:hAnsi="Times New Roman" w:cs="Times New Roman"/>
          <w:sz w:val="32"/>
          <w:szCs w:val="24"/>
          <w:lang w:val="en-US"/>
        </w:rPr>
        <w:t>the D</w:t>
      </w:r>
      <w:r w:rsidR="00C419F0">
        <w:rPr>
          <w:rFonts w:ascii="Times New Roman" w:hAnsi="Times New Roman" w:cs="Times New Roman"/>
          <w:sz w:val="32"/>
          <w:szCs w:val="24"/>
          <w:lang w:val="en-US"/>
        </w:rPr>
        <w:t>igita</w:t>
      </w:r>
      <w:bookmarkStart w:id="0" w:name="_GoBack"/>
      <w:bookmarkEnd w:id="0"/>
      <w:r w:rsidR="00C419F0">
        <w:rPr>
          <w:rFonts w:ascii="Times New Roman" w:hAnsi="Times New Roman" w:cs="Times New Roman"/>
          <w:sz w:val="32"/>
          <w:szCs w:val="24"/>
          <w:lang w:val="en-US"/>
        </w:rPr>
        <w:t>l Sex Work</w:t>
      </w:r>
      <w:r>
        <w:rPr>
          <w:rFonts w:ascii="Times New Roman" w:hAnsi="Times New Roman" w:cs="Times New Roman"/>
          <w:sz w:val="32"/>
          <w:szCs w:val="24"/>
          <w:lang w:val="en-US"/>
        </w:rPr>
        <w:t xml:space="preserve"> Community</w:t>
      </w:r>
    </w:p>
    <w:p w:rsidR="00041E6C" w:rsidRDefault="00041E6C" w:rsidP="00041E6C">
      <w:pPr>
        <w:spacing w:line="480" w:lineRule="auto"/>
        <w:jc w:val="center"/>
        <w:rPr>
          <w:rFonts w:ascii="Times New Roman" w:hAnsi="Times New Roman" w:cs="Times New Roman"/>
          <w:sz w:val="32"/>
          <w:szCs w:val="24"/>
          <w:lang w:val="en-US"/>
        </w:rPr>
      </w:pPr>
    </w:p>
    <w:p w:rsidR="00041E6C" w:rsidRDefault="00041E6C" w:rsidP="00041E6C">
      <w:pPr>
        <w:spacing w:line="480" w:lineRule="auto"/>
        <w:jc w:val="center"/>
        <w:rPr>
          <w:rFonts w:ascii="Times New Roman" w:hAnsi="Times New Roman" w:cs="Times New Roman"/>
          <w:sz w:val="32"/>
          <w:szCs w:val="24"/>
          <w:lang w:val="en-US"/>
        </w:rPr>
      </w:pPr>
    </w:p>
    <w:p w:rsidR="00041E6C" w:rsidRDefault="00041E6C" w:rsidP="00041E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Faith Corinne Walker</w:t>
      </w:r>
    </w:p>
    <w:p w:rsidR="00041E6C" w:rsidRDefault="00041E6C" w:rsidP="00041E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PID: 720431351</w:t>
      </w:r>
    </w:p>
    <w:p w:rsidR="00041E6C" w:rsidRDefault="00041E6C" w:rsidP="00041E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University of North Carolina at Chapel Hill</w:t>
      </w:r>
    </w:p>
    <w:p w:rsidR="00041E6C" w:rsidRDefault="00041E6C" w:rsidP="00041E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ENGL 105</w:t>
      </w:r>
    </w:p>
    <w:p w:rsidR="00041E6C" w:rsidRDefault="00041E6C" w:rsidP="00041E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July </w:t>
      </w:r>
      <w:r w:rsidR="00787341">
        <w:rPr>
          <w:rFonts w:ascii="Times New Roman" w:hAnsi="Times New Roman" w:cs="Times New Roman"/>
          <w:sz w:val="24"/>
          <w:szCs w:val="24"/>
          <w:lang w:val="en-US"/>
        </w:rPr>
        <w:t>22</w:t>
      </w:r>
      <w:r>
        <w:rPr>
          <w:rFonts w:ascii="Times New Roman" w:hAnsi="Times New Roman" w:cs="Times New Roman"/>
          <w:sz w:val="24"/>
          <w:szCs w:val="24"/>
          <w:lang w:val="en-US"/>
        </w:rPr>
        <w:t>, 2014</w:t>
      </w:r>
    </w:p>
    <w:p w:rsidR="00041E6C" w:rsidRPr="00041E6C" w:rsidRDefault="00041E6C" w:rsidP="00041E6C">
      <w:pPr>
        <w:spacing w:line="480" w:lineRule="auto"/>
        <w:jc w:val="center"/>
        <w:rPr>
          <w:rFonts w:ascii="Times New Roman" w:hAnsi="Times New Roman" w:cs="Times New Roman"/>
          <w:sz w:val="24"/>
          <w:szCs w:val="24"/>
          <w:lang w:val="en-US"/>
        </w:rPr>
      </w:pPr>
    </w:p>
    <w:p w:rsidR="00041E6C" w:rsidRDefault="00041E6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E7B06" w:rsidRPr="00D458AC" w:rsidRDefault="008A3652" w:rsidP="00F1369F">
      <w:pPr>
        <w:spacing w:line="480" w:lineRule="auto"/>
        <w:rPr>
          <w:rFonts w:ascii="Times New Roman" w:hAnsi="Times New Roman" w:cs="Times New Roman"/>
          <w:b/>
          <w:sz w:val="24"/>
          <w:szCs w:val="24"/>
          <w:lang w:val="en-US"/>
        </w:rPr>
      </w:pPr>
      <w:r w:rsidRPr="00D458AC">
        <w:rPr>
          <w:rFonts w:ascii="Times New Roman" w:hAnsi="Times New Roman" w:cs="Times New Roman"/>
          <w:b/>
          <w:sz w:val="24"/>
          <w:szCs w:val="24"/>
          <w:lang w:val="en-US"/>
        </w:rPr>
        <w:lastRenderedPageBreak/>
        <w:t>Introduction:</w:t>
      </w:r>
    </w:p>
    <w:p w:rsidR="00F1369F" w:rsidRPr="00F1369F" w:rsidRDefault="00985F67" w:rsidP="00F1369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When thinking of the typical social media </w:t>
      </w:r>
      <w:r w:rsidR="00B2675C">
        <w:rPr>
          <w:rFonts w:ascii="Times New Roman" w:hAnsi="Times New Roman" w:cs="Times New Roman"/>
          <w:sz w:val="24"/>
          <w:szCs w:val="24"/>
          <w:lang w:val="en-US"/>
        </w:rPr>
        <w:t>site</w:t>
      </w:r>
      <w:r>
        <w:rPr>
          <w:rFonts w:ascii="Times New Roman" w:hAnsi="Times New Roman" w:cs="Times New Roman"/>
          <w:sz w:val="24"/>
          <w:szCs w:val="24"/>
          <w:lang w:val="en-US"/>
        </w:rPr>
        <w:t xml:space="preserve">, be it Facebook, Twitter, Instagram, or the plethora of others, the default vision is not a dashboard full of </w:t>
      </w:r>
      <w:r w:rsidR="001F2D81">
        <w:rPr>
          <w:rFonts w:ascii="Times New Roman" w:hAnsi="Times New Roman" w:cs="Times New Roman"/>
          <w:sz w:val="24"/>
          <w:szCs w:val="24"/>
          <w:lang w:val="en-US"/>
        </w:rPr>
        <w:t>mature</w:t>
      </w:r>
      <w:r>
        <w:rPr>
          <w:rFonts w:ascii="Times New Roman" w:hAnsi="Times New Roman" w:cs="Times New Roman"/>
          <w:sz w:val="24"/>
          <w:szCs w:val="24"/>
          <w:lang w:val="en-US"/>
        </w:rPr>
        <w:t xml:space="preserve"> photos, updates, and links to</w:t>
      </w:r>
      <w:r w:rsidR="001F2D81">
        <w:rPr>
          <w:rFonts w:ascii="Times New Roman" w:hAnsi="Times New Roman" w:cs="Times New Roman"/>
          <w:sz w:val="24"/>
          <w:szCs w:val="24"/>
          <w:lang w:val="en-US"/>
        </w:rPr>
        <w:t xml:space="preserve"> raunchy,</w:t>
      </w:r>
      <w:r>
        <w:rPr>
          <w:rFonts w:ascii="Times New Roman" w:hAnsi="Times New Roman" w:cs="Times New Roman"/>
          <w:sz w:val="24"/>
          <w:szCs w:val="24"/>
          <w:lang w:val="en-US"/>
        </w:rPr>
        <w:t xml:space="preserve"> not-safe-for work</w:t>
      </w:r>
      <w:r w:rsidR="001F2D81">
        <w:rPr>
          <w:rFonts w:ascii="Times New Roman" w:hAnsi="Times New Roman" w:cs="Times New Roman"/>
          <w:sz w:val="24"/>
          <w:szCs w:val="24"/>
          <w:lang w:val="en-US"/>
        </w:rPr>
        <w:t xml:space="preserve"> content. However, this is the reality as many budding and established sex workers, such as strippers, escorts/call girls, and phone sex operators (PSO), self-promote their services and publicize their personal lives and struggles to the web. Though the stereotypical image of such “deviant behavior” is </w:t>
      </w:r>
      <w:r w:rsidR="00F33BE2">
        <w:rPr>
          <w:rFonts w:ascii="Times New Roman" w:hAnsi="Times New Roman" w:cs="Times New Roman"/>
          <w:sz w:val="24"/>
          <w:szCs w:val="24"/>
          <w:lang w:val="en-US"/>
        </w:rPr>
        <w:t xml:space="preserve">often </w:t>
      </w:r>
      <w:r w:rsidR="001F2D81">
        <w:rPr>
          <w:rFonts w:ascii="Times New Roman" w:hAnsi="Times New Roman" w:cs="Times New Roman"/>
          <w:sz w:val="24"/>
          <w:szCs w:val="24"/>
          <w:lang w:val="en-US"/>
        </w:rPr>
        <w:t xml:space="preserve">constrained to spaces such as topless bars and </w:t>
      </w:r>
      <w:r w:rsidR="00B2675C">
        <w:rPr>
          <w:rFonts w:ascii="Times New Roman" w:hAnsi="Times New Roman" w:cs="Times New Roman"/>
          <w:sz w:val="24"/>
          <w:szCs w:val="24"/>
          <w:lang w:val="en-US"/>
        </w:rPr>
        <w:t>“</w:t>
      </w:r>
      <w:r w:rsidR="001F2D81">
        <w:rPr>
          <w:rFonts w:ascii="Times New Roman" w:hAnsi="Times New Roman" w:cs="Times New Roman"/>
          <w:sz w:val="24"/>
          <w:szCs w:val="24"/>
          <w:lang w:val="en-US"/>
        </w:rPr>
        <w:t>massage parlors</w:t>
      </w:r>
      <w:r w:rsidR="00B2675C">
        <w:rPr>
          <w:rFonts w:ascii="Times New Roman" w:hAnsi="Times New Roman" w:cs="Times New Roman"/>
          <w:sz w:val="24"/>
          <w:szCs w:val="24"/>
          <w:lang w:val="en-US"/>
        </w:rPr>
        <w:t>”</w:t>
      </w:r>
      <w:r w:rsidR="001F2D81">
        <w:rPr>
          <w:rFonts w:ascii="Times New Roman" w:hAnsi="Times New Roman" w:cs="Times New Roman"/>
          <w:sz w:val="24"/>
          <w:szCs w:val="24"/>
          <w:lang w:val="en-US"/>
        </w:rPr>
        <w:t>, in recent years, many sex workers have been turning to the Internet i</w:t>
      </w:r>
      <w:r w:rsidR="00F33BE2">
        <w:rPr>
          <w:rFonts w:ascii="Times New Roman" w:hAnsi="Times New Roman" w:cs="Times New Roman"/>
          <w:sz w:val="24"/>
          <w:szCs w:val="24"/>
          <w:lang w:val="en-US"/>
        </w:rPr>
        <w:t>n hopes of bringing in more clients and,</w:t>
      </w:r>
      <w:r w:rsidR="00BC6E2B">
        <w:rPr>
          <w:rFonts w:ascii="Times New Roman" w:hAnsi="Times New Roman" w:cs="Times New Roman"/>
          <w:sz w:val="24"/>
          <w:szCs w:val="24"/>
          <w:lang w:val="en-US"/>
        </w:rPr>
        <w:t xml:space="preserve"> ultimately, more revenue</w:t>
      </w:r>
      <w:r w:rsidR="00F33BE2">
        <w:rPr>
          <w:rFonts w:ascii="Times New Roman" w:hAnsi="Times New Roman" w:cs="Times New Roman"/>
          <w:sz w:val="24"/>
          <w:szCs w:val="24"/>
          <w:lang w:val="en-US"/>
        </w:rPr>
        <w:t xml:space="preserve">. These non-socially conforming individuals also populate their own online forums, blogs, and work-specific sites which allow them to have a greater sense of community to </w:t>
      </w:r>
      <w:r w:rsidR="00792FFB">
        <w:rPr>
          <w:rFonts w:ascii="Times New Roman" w:hAnsi="Times New Roman" w:cs="Times New Roman"/>
          <w:sz w:val="24"/>
          <w:szCs w:val="24"/>
          <w:lang w:val="en-US"/>
        </w:rPr>
        <w:t>chat about</w:t>
      </w:r>
      <w:r w:rsidR="00F33BE2">
        <w:rPr>
          <w:rFonts w:ascii="Times New Roman" w:hAnsi="Times New Roman" w:cs="Times New Roman"/>
          <w:sz w:val="24"/>
          <w:szCs w:val="24"/>
          <w:lang w:val="en-US"/>
        </w:rPr>
        <w:t xml:space="preserve"> the positive, lucrative aspects of sex work. </w:t>
      </w:r>
      <w:r w:rsidR="00792FFB">
        <w:rPr>
          <w:rFonts w:ascii="Times New Roman" w:hAnsi="Times New Roman" w:cs="Times New Roman"/>
          <w:sz w:val="24"/>
          <w:szCs w:val="24"/>
          <w:lang w:val="en-US"/>
        </w:rPr>
        <w:t>I</w:t>
      </w:r>
      <w:r w:rsidR="00F33BE2">
        <w:rPr>
          <w:rFonts w:ascii="Times New Roman" w:hAnsi="Times New Roman" w:cs="Times New Roman"/>
          <w:sz w:val="24"/>
          <w:szCs w:val="24"/>
          <w:lang w:val="en-US"/>
        </w:rPr>
        <w:t>n addition</w:t>
      </w:r>
      <w:r w:rsidR="00792FFB">
        <w:rPr>
          <w:rFonts w:ascii="Times New Roman" w:hAnsi="Times New Roman" w:cs="Times New Roman"/>
          <w:sz w:val="24"/>
          <w:szCs w:val="24"/>
          <w:lang w:val="en-US"/>
        </w:rPr>
        <w:t>, these same online sites act as safe spaces that allow</w:t>
      </w:r>
      <w:r w:rsidR="00F33BE2">
        <w:rPr>
          <w:rFonts w:ascii="Times New Roman" w:hAnsi="Times New Roman" w:cs="Times New Roman"/>
          <w:sz w:val="24"/>
          <w:szCs w:val="24"/>
          <w:lang w:val="en-US"/>
        </w:rPr>
        <w:t xml:space="preserve"> them to </w:t>
      </w:r>
      <w:r w:rsidR="00792FFB">
        <w:rPr>
          <w:rFonts w:ascii="Times New Roman" w:hAnsi="Times New Roman" w:cs="Times New Roman"/>
          <w:sz w:val="24"/>
          <w:szCs w:val="24"/>
          <w:lang w:val="en-US"/>
        </w:rPr>
        <w:t>console and support</w:t>
      </w:r>
      <w:r w:rsidR="00F33BE2">
        <w:rPr>
          <w:rFonts w:ascii="Times New Roman" w:hAnsi="Times New Roman" w:cs="Times New Roman"/>
          <w:sz w:val="24"/>
          <w:szCs w:val="24"/>
          <w:lang w:val="en-US"/>
        </w:rPr>
        <w:t xml:space="preserve"> fellow workers</w:t>
      </w:r>
      <w:r w:rsidR="00792FFB">
        <w:rPr>
          <w:rFonts w:ascii="Times New Roman" w:hAnsi="Times New Roman" w:cs="Times New Roman"/>
          <w:sz w:val="24"/>
          <w:szCs w:val="24"/>
          <w:lang w:val="en-US"/>
        </w:rPr>
        <w:t xml:space="preserve"> </w:t>
      </w:r>
      <w:r w:rsidR="00B2675C">
        <w:rPr>
          <w:rFonts w:ascii="Times New Roman" w:hAnsi="Times New Roman" w:cs="Times New Roman"/>
          <w:sz w:val="24"/>
          <w:szCs w:val="24"/>
          <w:lang w:val="en-US"/>
        </w:rPr>
        <w:t xml:space="preserve">facing </w:t>
      </w:r>
      <w:r w:rsidR="00792FFB">
        <w:rPr>
          <w:rFonts w:ascii="Times New Roman" w:hAnsi="Times New Roman" w:cs="Times New Roman"/>
          <w:sz w:val="24"/>
          <w:szCs w:val="24"/>
          <w:lang w:val="en-US"/>
        </w:rPr>
        <w:t xml:space="preserve">negative backlash, which includes heavy stigmatization, client troubles, outings to family and friends, and political pressure. </w:t>
      </w:r>
      <w:r w:rsidR="0009012E">
        <w:rPr>
          <w:rFonts w:ascii="Times New Roman" w:hAnsi="Times New Roman" w:cs="Times New Roman"/>
          <w:sz w:val="24"/>
          <w:szCs w:val="24"/>
          <w:lang w:val="en-US"/>
        </w:rPr>
        <w:t>In this paper</w:t>
      </w:r>
      <w:r w:rsidR="004103E2">
        <w:rPr>
          <w:rFonts w:ascii="Times New Roman" w:hAnsi="Times New Roman" w:cs="Times New Roman"/>
          <w:sz w:val="24"/>
          <w:szCs w:val="24"/>
          <w:lang w:val="en-US"/>
        </w:rPr>
        <w:t>, I will be analyzing and presenting this</w:t>
      </w:r>
      <w:r w:rsidR="00792FFB">
        <w:rPr>
          <w:rFonts w:ascii="Times New Roman" w:hAnsi="Times New Roman" w:cs="Times New Roman"/>
          <w:sz w:val="24"/>
          <w:szCs w:val="24"/>
          <w:lang w:val="en-US"/>
        </w:rPr>
        <w:t xml:space="preserve"> interconnectivity</w:t>
      </w:r>
      <w:r w:rsidR="004103E2">
        <w:rPr>
          <w:rFonts w:ascii="Times New Roman" w:hAnsi="Times New Roman" w:cs="Times New Roman"/>
          <w:sz w:val="24"/>
          <w:szCs w:val="24"/>
          <w:lang w:val="en-US"/>
        </w:rPr>
        <w:t xml:space="preserve"> </w:t>
      </w:r>
      <w:r w:rsidR="0009012E">
        <w:rPr>
          <w:rFonts w:ascii="Times New Roman" w:hAnsi="Times New Roman" w:cs="Times New Roman"/>
          <w:sz w:val="24"/>
          <w:szCs w:val="24"/>
          <w:lang w:val="en-US"/>
        </w:rPr>
        <w:t>by using</w:t>
      </w:r>
      <w:r w:rsidR="004103E2">
        <w:rPr>
          <w:rFonts w:ascii="Times New Roman" w:hAnsi="Times New Roman" w:cs="Times New Roman"/>
          <w:sz w:val="24"/>
          <w:szCs w:val="24"/>
          <w:lang w:val="en-US"/>
        </w:rPr>
        <w:t xml:space="preserve"> </w:t>
      </w:r>
      <w:r w:rsidR="0009012E">
        <w:rPr>
          <w:rFonts w:ascii="Times New Roman" w:hAnsi="Times New Roman" w:cs="Times New Roman"/>
          <w:sz w:val="24"/>
          <w:szCs w:val="24"/>
          <w:lang w:val="en-US"/>
        </w:rPr>
        <w:t>tweets from</w:t>
      </w:r>
      <w:r w:rsidR="004103E2">
        <w:rPr>
          <w:rFonts w:ascii="Times New Roman" w:hAnsi="Times New Roman" w:cs="Times New Roman"/>
          <w:sz w:val="24"/>
          <w:szCs w:val="24"/>
          <w:lang w:val="en-US"/>
        </w:rPr>
        <w:t xml:space="preserve"> social-media giant Twitter</w:t>
      </w:r>
      <w:r w:rsidR="0009012E">
        <w:rPr>
          <w:rFonts w:ascii="Times New Roman" w:hAnsi="Times New Roman" w:cs="Times New Roman"/>
          <w:sz w:val="24"/>
          <w:szCs w:val="24"/>
          <w:lang w:val="en-US"/>
        </w:rPr>
        <w:t>,</w:t>
      </w:r>
      <w:r w:rsidR="004103E2">
        <w:rPr>
          <w:rFonts w:ascii="Times New Roman" w:hAnsi="Times New Roman" w:cs="Times New Roman"/>
          <w:sz w:val="24"/>
          <w:szCs w:val="24"/>
          <w:lang w:val="en-US"/>
        </w:rPr>
        <w:t xml:space="preserve"> from users tagging their updates with #sexwork.</w:t>
      </w:r>
    </w:p>
    <w:p w:rsidR="008A3652" w:rsidRPr="00F1369F" w:rsidRDefault="008A3652" w:rsidP="00F1369F">
      <w:p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Methods:</w:t>
      </w:r>
    </w:p>
    <w:p w:rsidR="0033056A" w:rsidRPr="00F1369F" w:rsidRDefault="008A3652" w:rsidP="00F1369F">
      <w:p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ab/>
      </w:r>
      <w:r w:rsidR="004103E2">
        <w:rPr>
          <w:rFonts w:ascii="Times New Roman" w:hAnsi="Times New Roman" w:cs="Times New Roman"/>
          <w:sz w:val="24"/>
          <w:szCs w:val="24"/>
          <w:lang w:val="en-US"/>
        </w:rPr>
        <w:t>The original data set of tweets contained 1,528 unique tweets, captured between Wednesday, July 2</w:t>
      </w:r>
      <w:r w:rsidR="004103E2" w:rsidRPr="004103E2">
        <w:rPr>
          <w:rFonts w:ascii="Times New Roman" w:hAnsi="Times New Roman" w:cs="Times New Roman"/>
          <w:sz w:val="24"/>
          <w:szCs w:val="24"/>
          <w:vertAlign w:val="superscript"/>
          <w:lang w:val="en-US"/>
        </w:rPr>
        <w:t>nd</w:t>
      </w:r>
      <w:r w:rsidR="004103E2">
        <w:rPr>
          <w:rFonts w:ascii="Times New Roman" w:hAnsi="Times New Roman" w:cs="Times New Roman"/>
          <w:sz w:val="24"/>
          <w:szCs w:val="24"/>
          <w:lang w:val="en-US"/>
        </w:rPr>
        <w:t>, 2014 and Sunday</w:t>
      </w:r>
      <w:r w:rsidR="009E518E">
        <w:rPr>
          <w:rFonts w:ascii="Times New Roman" w:hAnsi="Times New Roman" w:cs="Times New Roman"/>
          <w:sz w:val="24"/>
          <w:szCs w:val="24"/>
          <w:lang w:val="en-US"/>
        </w:rPr>
        <w:t>,</w:t>
      </w:r>
      <w:r w:rsidR="004103E2">
        <w:rPr>
          <w:rFonts w:ascii="Times New Roman" w:hAnsi="Times New Roman" w:cs="Times New Roman"/>
          <w:sz w:val="24"/>
          <w:szCs w:val="24"/>
          <w:lang w:val="en-US"/>
        </w:rPr>
        <w:t xml:space="preserve"> July 6</w:t>
      </w:r>
      <w:r w:rsidR="004103E2" w:rsidRPr="004103E2">
        <w:rPr>
          <w:rFonts w:ascii="Times New Roman" w:hAnsi="Times New Roman" w:cs="Times New Roman"/>
          <w:sz w:val="24"/>
          <w:szCs w:val="24"/>
          <w:vertAlign w:val="superscript"/>
          <w:lang w:val="en-US"/>
        </w:rPr>
        <w:t>th</w:t>
      </w:r>
      <w:r w:rsidR="004103E2">
        <w:rPr>
          <w:rFonts w:ascii="Times New Roman" w:hAnsi="Times New Roman" w:cs="Times New Roman"/>
          <w:sz w:val="24"/>
          <w:szCs w:val="24"/>
          <w:lang w:val="en-US"/>
        </w:rPr>
        <w:t>, 2014, was</w:t>
      </w:r>
      <w:r w:rsidR="00B2675C">
        <w:rPr>
          <w:rFonts w:ascii="Times New Roman" w:hAnsi="Times New Roman" w:cs="Times New Roman"/>
          <w:sz w:val="24"/>
          <w:szCs w:val="24"/>
          <w:lang w:val="en-US"/>
        </w:rPr>
        <w:t xml:space="preserve"> collected using the data-harvesting Twitter Archiving Google Spreadsheet (TAGS) tool and</w:t>
      </w:r>
      <w:r w:rsidR="004103E2">
        <w:rPr>
          <w:rFonts w:ascii="Times New Roman" w:hAnsi="Times New Roman" w:cs="Times New Roman"/>
          <w:sz w:val="24"/>
          <w:szCs w:val="24"/>
          <w:lang w:val="en-US"/>
        </w:rPr>
        <w:t xml:space="preserve"> transposed to an Excel datasheet to be</w:t>
      </w:r>
      <w:r w:rsidR="00E25B8B">
        <w:rPr>
          <w:rFonts w:ascii="Times New Roman" w:hAnsi="Times New Roman" w:cs="Times New Roman"/>
          <w:sz w:val="24"/>
          <w:szCs w:val="24"/>
          <w:lang w:val="en-US"/>
        </w:rPr>
        <w:t xml:space="preserve"> analyzed and</w:t>
      </w:r>
      <w:r w:rsidR="004103E2">
        <w:rPr>
          <w:rFonts w:ascii="Times New Roman" w:hAnsi="Times New Roman" w:cs="Times New Roman"/>
          <w:sz w:val="24"/>
          <w:szCs w:val="24"/>
          <w:lang w:val="en-US"/>
        </w:rPr>
        <w:t xml:space="preserve"> coded</w:t>
      </w:r>
      <w:proofErr w:type="gramStart"/>
      <w:r w:rsidR="00B2675C">
        <w:rPr>
          <w:rFonts w:ascii="Times New Roman" w:hAnsi="Times New Roman" w:cs="Times New Roman"/>
          <w:sz w:val="24"/>
          <w:szCs w:val="24"/>
          <w:lang w:val="en-US"/>
        </w:rPr>
        <w:t>.</w:t>
      </w:r>
      <w:r w:rsidR="00E25B8B">
        <w:rPr>
          <w:rFonts w:ascii="Times New Roman" w:hAnsi="Times New Roman" w:cs="Times New Roman"/>
          <w:sz w:val="24"/>
          <w:szCs w:val="24"/>
          <w:lang w:val="en-US"/>
        </w:rPr>
        <w:t>.</w:t>
      </w:r>
      <w:proofErr w:type="gramEnd"/>
      <w:r w:rsidR="00E25B8B">
        <w:rPr>
          <w:rFonts w:ascii="Times New Roman" w:hAnsi="Times New Roman" w:cs="Times New Roman"/>
          <w:sz w:val="24"/>
          <w:szCs w:val="24"/>
          <w:lang w:val="en-US"/>
        </w:rPr>
        <w:t xml:space="preserve"> </w:t>
      </w:r>
      <w:r w:rsidR="00DD6127">
        <w:rPr>
          <w:rFonts w:ascii="Times New Roman" w:hAnsi="Times New Roman" w:cs="Times New Roman"/>
          <w:sz w:val="24"/>
          <w:szCs w:val="24"/>
          <w:lang w:val="en-US"/>
        </w:rPr>
        <w:t>Before coding the data, it</w:t>
      </w:r>
      <w:r w:rsidR="0033056A" w:rsidRPr="00F1369F">
        <w:rPr>
          <w:rFonts w:ascii="Times New Roman" w:hAnsi="Times New Roman" w:cs="Times New Roman"/>
          <w:sz w:val="24"/>
          <w:szCs w:val="24"/>
          <w:lang w:val="en-US"/>
        </w:rPr>
        <w:t xml:space="preserve"> had to</w:t>
      </w:r>
      <w:r w:rsidR="00DD6127">
        <w:rPr>
          <w:rFonts w:ascii="Times New Roman" w:hAnsi="Times New Roman" w:cs="Times New Roman"/>
          <w:sz w:val="24"/>
          <w:szCs w:val="24"/>
          <w:lang w:val="en-US"/>
        </w:rPr>
        <w:t xml:space="preserve"> be</w:t>
      </w:r>
      <w:r w:rsidR="0033056A" w:rsidRPr="00F1369F">
        <w:rPr>
          <w:rFonts w:ascii="Times New Roman" w:hAnsi="Times New Roman" w:cs="Times New Roman"/>
          <w:sz w:val="24"/>
          <w:szCs w:val="24"/>
          <w:lang w:val="en-US"/>
        </w:rPr>
        <w:t xml:space="preserve"> </w:t>
      </w:r>
      <w:r w:rsidR="00B2675C">
        <w:rPr>
          <w:rFonts w:ascii="Times New Roman" w:hAnsi="Times New Roman" w:cs="Times New Roman"/>
          <w:sz w:val="24"/>
          <w:szCs w:val="24"/>
          <w:lang w:val="en-US"/>
        </w:rPr>
        <w:t xml:space="preserve">reduced </w:t>
      </w:r>
      <w:r w:rsidR="00DD6127">
        <w:rPr>
          <w:rFonts w:ascii="Times New Roman" w:hAnsi="Times New Roman" w:cs="Times New Roman"/>
          <w:sz w:val="24"/>
          <w:szCs w:val="24"/>
          <w:lang w:val="en-US"/>
        </w:rPr>
        <w:t>from the original data set of</w:t>
      </w:r>
      <w:r w:rsidR="0033056A" w:rsidRPr="00F1369F">
        <w:rPr>
          <w:rFonts w:ascii="Times New Roman" w:hAnsi="Times New Roman" w:cs="Times New Roman"/>
          <w:sz w:val="24"/>
          <w:szCs w:val="24"/>
          <w:lang w:val="en-US"/>
        </w:rPr>
        <w:t xml:space="preserve"> 1,528 tweets into a more suitable sample size of approximately 250.</w:t>
      </w:r>
      <w:r w:rsidR="00DD6127">
        <w:rPr>
          <w:rFonts w:ascii="Times New Roman" w:hAnsi="Times New Roman" w:cs="Times New Roman"/>
          <w:sz w:val="24"/>
          <w:szCs w:val="24"/>
          <w:lang w:val="en-US"/>
        </w:rPr>
        <w:t xml:space="preserve"> The sample size appeared sufficient </w:t>
      </w:r>
      <w:r w:rsidR="00454E48">
        <w:rPr>
          <w:rFonts w:ascii="Times New Roman" w:hAnsi="Times New Roman" w:cs="Times New Roman"/>
          <w:sz w:val="24"/>
          <w:szCs w:val="24"/>
          <w:lang w:val="en-US"/>
        </w:rPr>
        <w:t>as it was in the</w:t>
      </w:r>
      <w:r w:rsidR="00DD6127">
        <w:rPr>
          <w:rFonts w:ascii="Times New Roman" w:hAnsi="Times New Roman" w:cs="Times New Roman"/>
          <w:sz w:val="24"/>
          <w:szCs w:val="24"/>
          <w:lang w:val="en-US"/>
        </w:rPr>
        <w:t xml:space="preserve"> popular size</w:t>
      </w:r>
      <w:r w:rsidR="00454E48">
        <w:rPr>
          <w:rFonts w:ascii="Times New Roman" w:hAnsi="Times New Roman" w:cs="Times New Roman"/>
          <w:sz w:val="24"/>
          <w:szCs w:val="24"/>
          <w:lang w:val="en-US"/>
        </w:rPr>
        <w:t xml:space="preserve"> range of 200 to 300 cases</w:t>
      </w:r>
      <w:r w:rsidR="00DD6127">
        <w:rPr>
          <w:rFonts w:ascii="Times New Roman" w:hAnsi="Times New Roman" w:cs="Times New Roman"/>
          <w:sz w:val="24"/>
          <w:szCs w:val="24"/>
          <w:lang w:val="en-US"/>
        </w:rPr>
        <w:t xml:space="preserve"> amongst the many studies reviewed in secondary research. To begin, the user language filter</w:t>
      </w:r>
      <w:r w:rsidR="0033056A" w:rsidRPr="00F1369F">
        <w:rPr>
          <w:rFonts w:ascii="Times New Roman" w:hAnsi="Times New Roman" w:cs="Times New Roman"/>
          <w:sz w:val="24"/>
          <w:szCs w:val="24"/>
          <w:lang w:val="en-US"/>
        </w:rPr>
        <w:t xml:space="preserve"> </w:t>
      </w:r>
      <w:r w:rsidR="0033056A" w:rsidRPr="00F1369F">
        <w:rPr>
          <w:rFonts w:ascii="Times New Roman" w:hAnsi="Times New Roman" w:cs="Times New Roman"/>
          <w:sz w:val="24"/>
          <w:szCs w:val="24"/>
          <w:lang w:val="en-US"/>
        </w:rPr>
        <w:lastRenderedPageBreak/>
        <w:t>of the spreadsheet</w:t>
      </w:r>
      <w:r w:rsidR="00DD6127">
        <w:rPr>
          <w:rFonts w:ascii="Times New Roman" w:hAnsi="Times New Roman" w:cs="Times New Roman"/>
          <w:sz w:val="24"/>
          <w:szCs w:val="24"/>
          <w:lang w:val="en-US"/>
        </w:rPr>
        <w:t xml:space="preserve"> was used</w:t>
      </w:r>
      <w:r w:rsidR="0033056A" w:rsidRPr="00F1369F">
        <w:rPr>
          <w:rFonts w:ascii="Times New Roman" w:hAnsi="Times New Roman" w:cs="Times New Roman"/>
          <w:sz w:val="24"/>
          <w:szCs w:val="24"/>
          <w:lang w:val="en-US"/>
        </w:rPr>
        <w:t xml:space="preserve"> to remove all instances of language</w:t>
      </w:r>
      <w:r w:rsidR="009E518E">
        <w:rPr>
          <w:rFonts w:ascii="Times New Roman" w:hAnsi="Times New Roman" w:cs="Times New Roman"/>
          <w:sz w:val="24"/>
          <w:szCs w:val="24"/>
          <w:lang w:val="en-US"/>
        </w:rPr>
        <w:t>s</w:t>
      </w:r>
      <w:r w:rsidR="0033056A" w:rsidRPr="00F1369F">
        <w:rPr>
          <w:rFonts w:ascii="Times New Roman" w:hAnsi="Times New Roman" w:cs="Times New Roman"/>
          <w:sz w:val="24"/>
          <w:szCs w:val="24"/>
          <w:lang w:val="en-US"/>
        </w:rPr>
        <w:t xml:space="preserve"> other than English using the filter keywords “en.</w:t>
      </w:r>
      <w:r w:rsidR="009E518E">
        <w:rPr>
          <w:rFonts w:ascii="Times New Roman" w:hAnsi="Times New Roman" w:cs="Times New Roman"/>
          <w:sz w:val="24"/>
          <w:szCs w:val="24"/>
          <w:lang w:val="en-US"/>
        </w:rPr>
        <w:t>”</w:t>
      </w:r>
      <w:r w:rsidR="0033056A" w:rsidRPr="00F1369F">
        <w:rPr>
          <w:rFonts w:ascii="Times New Roman" w:hAnsi="Times New Roman" w:cs="Times New Roman"/>
          <w:sz w:val="24"/>
          <w:szCs w:val="24"/>
          <w:lang w:val="en-US"/>
        </w:rPr>
        <w:t xml:space="preserve"> This</w:t>
      </w:r>
      <w:r w:rsidR="00DD6127">
        <w:rPr>
          <w:rFonts w:ascii="Times New Roman" w:hAnsi="Times New Roman" w:cs="Times New Roman"/>
          <w:sz w:val="24"/>
          <w:szCs w:val="24"/>
          <w:lang w:val="en-US"/>
        </w:rPr>
        <w:t xml:space="preserve"> simple filter</w:t>
      </w:r>
      <w:r w:rsidR="0033056A" w:rsidRPr="00F1369F">
        <w:rPr>
          <w:rFonts w:ascii="Times New Roman" w:hAnsi="Times New Roman" w:cs="Times New Roman"/>
          <w:sz w:val="24"/>
          <w:szCs w:val="24"/>
          <w:lang w:val="en-US"/>
        </w:rPr>
        <w:t xml:space="preserve"> reduced </w:t>
      </w:r>
      <w:r w:rsidR="00DD6127">
        <w:rPr>
          <w:rFonts w:ascii="Times New Roman" w:hAnsi="Times New Roman" w:cs="Times New Roman"/>
          <w:sz w:val="24"/>
          <w:szCs w:val="24"/>
          <w:lang w:val="en-US"/>
        </w:rPr>
        <w:t>the</w:t>
      </w:r>
      <w:r w:rsidR="0033056A" w:rsidRPr="00F1369F">
        <w:rPr>
          <w:rFonts w:ascii="Times New Roman" w:hAnsi="Times New Roman" w:cs="Times New Roman"/>
          <w:sz w:val="24"/>
          <w:szCs w:val="24"/>
          <w:lang w:val="en-US"/>
        </w:rPr>
        <w:t xml:space="preserve"> original number</w:t>
      </w:r>
      <w:r w:rsidR="00DD6127">
        <w:rPr>
          <w:rFonts w:ascii="Times New Roman" w:hAnsi="Times New Roman" w:cs="Times New Roman"/>
          <w:sz w:val="24"/>
          <w:szCs w:val="24"/>
          <w:lang w:val="en-US"/>
        </w:rPr>
        <w:t xml:space="preserve"> minimally, taking the total from</w:t>
      </w:r>
      <w:r w:rsidR="0033056A" w:rsidRPr="00F1369F">
        <w:rPr>
          <w:rFonts w:ascii="Times New Roman" w:hAnsi="Times New Roman" w:cs="Times New Roman"/>
          <w:sz w:val="24"/>
          <w:szCs w:val="24"/>
          <w:lang w:val="en-US"/>
        </w:rPr>
        <w:t xml:space="preserve"> 1,528 to 1,501</w:t>
      </w:r>
      <w:r w:rsidR="00DD6127">
        <w:rPr>
          <w:rFonts w:ascii="Times New Roman" w:hAnsi="Times New Roman" w:cs="Times New Roman"/>
          <w:sz w:val="24"/>
          <w:szCs w:val="24"/>
          <w:lang w:val="en-US"/>
        </w:rPr>
        <w:t xml:space="preserve"> relevant tweets</w:t>
      </w:r>
      <w:r w:rsidR="0033056A" w:rsidRPr="00F1369F">
        <w:rPr>
          <w:rFonts w:ascii="Times New Roman" w:hAnsi="Times New Roman" w:cs="Times New Roman"/>
          <w:sz w:val="24"/>
          <w:szCs w:val="24"/>
          <w:lang w:val="en-US"/>
        </w:rPr>
        <w:t xml:space="preserve">. </w:t>
      </w:r>
      <w:r w:rsidR="00454E48">
        <w:rPr>
          <w:rFonts w:ascii="Times New Roman" w:hAnsi="Times New Roman" w:cs="Times New Roman"/>
          <w:sz w:val="24"/>
          <w:szCs w:val="24"/>
          <w:lang w:val="en-US"/>
        </w:rPr>
        <w:t>Next was the attempt</w:t>
      </w:r>
      <w:r w:rsidR="0033056A" w:rsidRPr="00F1369F">
        <w:rPr>
          <w:rFonts w:ascii="Times New Roman" w:hAnsi="Times New Roman" w:cs="Times New Roman"/>
          <w:sz w:val="24"/>
          <w:szCs w:val="24"/>
          <w:lang w:val="en-US"/>
        </w:rPr>
        <w:t xml:space="preserve"> to eliminate all instances of retweets by applying the text filter ‘begins with - “RT”’ to the column containing the body of the </w:t>
      </w:r>
      <w:proofErr w:type="gramStart"/>
      <w:r w:rsidR="0033056A" w:rsidRPr="00F1369F">
        <w:rPr>
          <w:rFonts w:ascii="Times New Roman" w:hAnsi="Times New Roman" w:cs="Times New Roman"/>
          <w:sz w:val="24"/>
          <w:szCs w:val="24"/>
          <w:lang w:val="en-US"/>
        </w:rPr>
        <w:t>tweet.</w:t>
      </w:r>
      <w:proofErr w:type="gramEnd"/>
      <w:r w:rsidR="0033056A" w:rsidRPr="00F1369F">
        <w:rPr>
          <w:rFonts w:ascii="Times New Roman" w:hAnsi="Times New Roman" w:cs="Times New Roman"/>
          <w:sz w:val="24"/>
          <w:szCs w:val="24"/>
          <w:lang w:val="en-US"/>
        </w:rPr>
        <w:t xml:space="preserve"> While this eliminated the majority of retweets, several which had the “RT” embedded in the middle or at the end of the tweet were unfiltered, requiring manual deletion. This second filter led to the greatest reduction in tweets, narrowing </w:t>
      </w:r>
      <w:r w:rsidR="00454E48">
        <w:rPr>
          <w:rFonts w:ascii="Times New Roman" w:hAnsi="Times New Roman" w:cs="Times New Roman"/>
          <w:sz w:val="24"/>
          <w:szCs w:val="24"/>
          <w:lang w:val="en-US"/>
        </w:rPr>
        <w:t>the previous</w:t>
      </w:r>
      <w:r w:rsidR="0033056A" w:rsidRPr="00F1369F">
        <w:rPr>
          <w:rFonts w:ascii="Times New Roman" w:hAnsi="Times New Roman" w:cs="Times New Roman"/>
          <w:sz w:val="24"/>
          <w:szCs w:val="24"/>
          <w:lang w:val="en-US"/>
        </w:rPr>
        <w:t xml:space="preserve"> 1,501 tweets </w:t>
      </w:r>
      <w:r w:rsidR="00454E48">
        <w:rPr>
          <w:rFonts w:ascii="Times New Roman" w:hAnsi="Times New Roman" w:cs="Times New Roman"/>
          <w:sz w:val="24"/>
          <w:szCs w:val="24"/>
          <w:lang w:val="en-US"/>
        </w:rPr>
        <w:t>to a slim 867. The last filter which was</w:t>
      </w:r>
      <w:r w:rsidR="0033056A" w:rsidRPr="00F1369F">
        <w:rPr>
          <w:rFonts w:ascii="Times New Roman" w:hAnsi="Times New Roman" w:cs="Times New Roman"/>
          <w:sz w:val="24"/>
          <w:szCs w:val="24"/>
          <w:lang w:val="en-US"/>
        </w:rPr>
        <w:t xml:space="preserve"> applied, </w:t>
      </w:r>
      <w:r w:rsidR="00454E48">
        <w:rPr>
          <w:rFonts w:ascii="Times New Roman" w:hAnsi="Times New Roman" w:cs="Times New Roman"/>
          <w:sz w:val="24"/>
          <w:szCs w:val="24"/>
          <w:lang w:val="en-US"/>
        </w:rPr>
        <w:t xml:space="preserve">the one </w:t>
      </w:r>
      <w:r w:rsidR="0033056A" w:rsidRPr="00F1369F">
        <w:rPr>
          <w:rFonts w:ascii="Times New Roman" w:hAnsi="Times New Roman" w:cs="Times New Roman"/>
          <w:sz w:val="24"/>
          <w:szCs w:val="24"/>
          <w:lang w:val="en-US"/>
        </w:rPr>
        <w:t xml:space="preserve">which ultimately tapered </w:t>
      </w:r>
      <w:r w:rsidR="00454E48">
        <w:rPr>
          <w:rFonts w:ascii="Times New Roman" w:hAnsi="Times New Roman" w:cs="Times New Roman"/>
          <w:sz w:val="24"/>
          <w:szCs w:val="24"/>
          <w:lang w:val="en-US"/>
        </w:rPr>
        <w:t>the remaining</w:t>
      </w:r>
      <w:r w:rsidR="0033056A" w:rsidRPr="00F1369F">
        <w:rPr>
          <w:rFonts w:ascii="Times New Roman" w:hAnsi="Times New Roman" w:cs="Times New Roman"/>
          <w:sz w:val="24"/>
          <w:szCs w:val="24"/>
          <w:lang w:val="en-US"/>
        </w:rPr>
        <w:t xml:space="preserve"> 867 tweets to approximately 255, was a modest time block from Friday, July 4</w:t>
      </w:r>
      <w:r w:rsidR="0033056A" w:rsidRPr="00F1369F">
        <w:rPr>
          <w:rFonts w:ascii="Times New Roman" w:hAnsi="Times New Roman" w:cs="Times New Roman"/>
          <w:sz w:val="24"/>
          <w:szCs w:val="24"/>
          <w:vertAlign w:val="superscript"/>
          <w:lang w:val="en-US"/>
        </w:rPr>
        <w:t>th</w:t>
      </w:r>
      <w:r w:rsidR="0033056A" w:rsidRPr="00F1369F">
        <w:rPr>
          <w:rFonts w:ascii="Times New Roman" w:hAnsi="Times New Roman" w:cs="Times New Roman"/>
          <w:sz w:val="24"/>
          <w:szCs w:val="24"/>
          <w:lang w:val="en-US"/>
        </w:rPr>
        <w:t xml:space="preserve"> to Sunday, July 6</w:t>
      </w:r>
      <w:r w:rsidR="0033056A" w:rsidRPr="00F1369F">
        <w:rPr>
          <w:rFonts w:ascii="Times New Roman" w:hAnsi="Times New Roman" w:cs="Times New Roman"/>
          <w:sz w:val="24"/>
          <w:szCs w:val="24"/>
          <w:vertAlign w:val="superscript"/>
          <w:lang w:val="en-US"/>
        </w:rPr>
        <w:t>th</w:t>
      </w:r>
      <w:r w:rsidR="001B6B8B">
        <w:rPr>
          <w:rFonts w:ascii="Times New Roman" w:hAnsi="Times New Roman" w:cs="Times New Roman"/>
          <w:sz w:val="24"/>
          <w:szCs w:val="24"/>
          <w:lang w:val="en-US"/>
        </w:rPr>
        <w:t>. T</w:t>
      </w:r>
      <w:r w:rsidR="0033056A" w:rsidRPr="00F1369F">
        <w:rPr>
          <w:rFonts w:ascii="Times New Roman" w:hAnsi="Times New Roman" w:cs="Times New Roman"/>
          <w:sz w:val="24"/>
          <w:szCs w:val="24"/>
          <w:lang w:val="en-US"/>
        </w:rPr>
        <w:t>his time period</w:t>
      </w:r>
      <w:r w:rsidR="001B6B8B">
        <w:rPr>
          <w:rFonts w:ascii="Times New Roman" w:hAnsi="Times New Roman" w:cs="Times New Roman"/>
          <w:sz w:val="24"/>
          <w:szCs w:val="24"/>
          <w:lang w:val="en-US"/>
        </w:rPr>
        <w:t xml:space="preserve"> was specifically blocked off in the belief</w:t>
      </w:r>
      <w:r w:rsidR="0033056A" w:rsidRPr="00F1369F">
        <w:rPr>
          <w:rFonts w:ascii="Times New Roman" w:hAnsi="Times New Roman" w:cs="Times New Roman"/>
          <w:sz w:val="24"/>
          <w:szCs w:val="24"/>
          <w:lang w:val="en-US"/>
        </w:rPr>
        <w:t xml:space="preserve"> that the weekend would be a peak time for general Twitter activity, and even more so for this particular community</w:t>
      </w:r>
      <w:r w:rsidR="009E518E">
        <w:rPr>
          <w:rFonts w:ascii="Times New Roman" w:hAnsi="Times New Roman" w:cs="Times New Roman"/>
          <w:sz w:val="24"/>
          <w:szCs w:val="24"/>
          <w:lang w:val="en-US"/>
        </w:rPr>
        <w:t>,</w:t>
      </w:r>
      <w:r w:rsidR="005B5A14">
        <w:rPr>
          <w:rFonts w:ascii="Times New Roman" w:hAnsi="Times New Roman" w:cs="Times New Roman"/>
          <w:sz w:val="24"/>
          <w:szCs w:val="24"/>
          <w:lang w:val="en-US"/>
        </w:rPr>
        <w:t xml:space="preserve"> which appeared to be confirmed by a general consensus via various high-traffic, StripperWeb archived forum </w:t>
      </w:r>
      <w:proofErr w:type="gramStart"/>
      <w:r w:rsidR="005B5A14">
        <w:rPr>
          <w:rFonts w:ascii="Times New Roman" w:hAnsi="Times New Roman" w:cs="Times New Roman"/>
          <w:sz w:val="24"/>
          <w:szCs w:val="24"/>
          <w:lang w:val="en-US"/>
        </w:rPr>
        <w:t>conversations</w:t>
      </w:r>
      <w:r w:rsidR="00D65018">
        <w:rPr>
          <w:rFonts w:ascii="Times New Roman" w:hAnsi="Times New Roman" w:cs="Times New Roman"/>
          <w:sz w:val="24"/>
          <w:szCs w:val="24"/>
          <w:lang w:val="en-US"/>
        </w:rPr>
        <w:t>(</w:t>
      </w:r>
      <w:proofErr w:type="gramEnd"/>
      <w:r w:rsidR="001B589F">
        <w:rPr>
          <w:rFonts w:ascii="Times New Roman" w:hAnsi="Times New Roman" w:cs="Times New Roman"/>
          <w:sz w:val="24"/>
          <w:szCs w:val="24"/>
          <w:lang w:val="en-US"/>
        </w:rPr>
        <w:t>StripperWeb, July 2011</w:t>
      </w:r>
      <w:r w:rsidR="00D65018">
        <w:rPr>
          <w:rFonts w:ascii="Times New Roman" w:hAnsi="Times New Roman" w:cs="Times New Roman"/>
          <w:sz w:val="24"/>
          <w:szCs w:val="24"/>
          <w:lang w:val="en-US"/>
        </w:rPr>
        <w:t>)</w:t>
      </w:r>
      <w:r w:rsidR="0033056A" w:rsidRPr="00F1369F">
        <w:rPr>
          <w:rFonts w:ascii="Times New Roman" w:hAnsi="Times New Roman" w:cs="Times New Roman"/>
          <w:sz w:val="24"/>
          <w:szCs w:val="24"/>
          <w:lang w:val="en-US"/>
        </w:rPr>
        <w:t>.</w:t>
      </w:r>
      <w:r w:rsidR="00DD42AC">
        <w:rPr>
          <w:rFonts w:ascii="Times New Roman" w:hAnsi="Times New Roman" w:cs="Times New Roman"/>
          <w:sz w:val="24"/>
          <w:szCs w:val="24"/>
          <w:lang w:val="en-US"/>
        </w:rPr>
        <w:t xml:space="preserve"> </w:t>
      </w:r>
      <w:r w:rsidR="0033056A" w:rsidRPr="00F1369F">
        <w:rPr>
          <w:rFonts w:ascii="Times New Roman" w:hAnsi="Times New Roman" w:cs="Times New Roman"/>
          <w:sz w:val="24"/>
          <w:szCs w:val="24"/>
          <w:lang w:val="en-US"/>
        </w:rPr>
        <w:t xml:space="preserve">After applying </w:t>
      </w:r>
      <w:r w:rsidR="00984E62">
        <w:rPr>
          <w:rFonts w:ascii="Times New Roman" w:hAnsi="Times New Roman" w:cs="Times New Roman"/>
          <w:sz w:val="24"/>
          <w:szCs w:val="24"/>
          <w:lang w:val="en-US"/>
        </w:rPr>
        <w:t>all of the principal filters, a</w:t>
      </w:r>
      <w:r w:rsidR="0033056A" w:rsidRPr="00F1369F">
        <w:rPr>
          <w:rFonts w:ascii="Times New Roman" w:hAnsi="Times New Roman" w:cs="Times New Roman"/>
          <w:sz w:val="24"/>
          <w:szCs w:val="24"/>
          <w:lang w:val="en-US"/>
        </w:rPr>
        <w:t xml:space="preserve"> more detailed manual filtering</w:t>
      </w:r>
      <w:r w:rsidR="00984E62">
        <w:rPr>
          <w:rFonts w:ascii="Times New Roman" w:hAnsi="Times New Roman" w:cs="Times New Roman"/>
          <w:sz w:val="24"/>
          <w:szCs w:val="24"/>
          <w:lang w:val="en-US"/>
        </w:rPr>
        <w:t xml:space="preserve"> was performed</w:t>
      </w:r>
      <w:r w:rsidR="0033056A" w:rsidRPr="00F1369F">
        <w:rPr>
          <w:rFonts w:ascii="Times New Roman" w:hAnsi="Times New Roman" w:cs="Times New Roman"/>
          <w:sz w:val="24"/>
          <w:szCs w:val="24"/>
          <w:lang w:val="en-US"/>
        </w:rPr>
        <w:t xml:space="preserve">, including removal of </w:t>
      </w:r>
      <w:r w:rsidR="00984E62">
        <w:rPr>
          <w:rFonts w:ascii="Times New Roman" w:hAnsi="Times New Roman" w:cs="Times New Roman"/>
          <w:sz w:val="24"/>
          <w:szCs w:val="24"/>
          <w:lang w:val="en-US"/>
        </w:rPr>
        <w:t>tweets only comprised of hashtags</w:t>
      </w:r>
      <w:r w:rsidR="0033056A" w:rsidRPr="00F1369F">
        <w:rPr>
          <w:rFonts w:ascii="Times New Roman" w:hAnsi="Times New Roman" w:cs="Times New Roman"/>
          <w:sz w:val="24"/>
          <w:szCs w:val="24"/>
          <w:lang w:val="en-US"/>
        </w:rPr>
        <w:t xml:space="preserve">, </w:t>
      </w:r>
      <w:r w:rsidR="00984E62">
        <w:rPr>
          <w:rFonts w:ascii="Times New Roman" w:hAnsi="Times New Roman" w:cs="Times New Roman"/>
          <w:sz w:val="24"/>
          <w:szCs w:val="24"/>
          <w:lang w:val="en-US"/>
        </w:rPr>
        <w:t xml:space="preserve">tweets which were </w:t>
      </w:r>
      <w:r w:rsidR="0033056A" w:rsidRPr="00F1369F">
        <w:rPr>
          <w:rFonts w:ascii="Times New Roman" w:hAnsi="Times New Roman" w:cs="Times New Roman"/>
          <w:sz w:val="24"/>
          <w:szCs w:val="24"/>
          <w:lang w:val="en-US"/>
        </w:rPr>
        <w:t>community irrelevant, and “@username(s)”-only tweets. This brought me to my final total of 218 tweets.</w:t>
      </w:r>
    </w:p>
    <w:p w:rsidR="0033056A" w:rsidRPr="00F1369F" w:rsidRDefault="0033056A" w:rsidP="00F1369F">
      <w:p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ab/>
        <w:t>After having handled the data thoroughl</w:t>
      </w:r>
      <w:r w:rsidR="00984E62">
        <w:rPr>
          <w:rFonts w:ascii="Times New Roman" w:hAnsi="Times New Roman" w:cs="Times New Roman"/>
          <w:sz w:val="24"/>
          <w:szCs w:val="24"/>
          <w:lang w:val="en-US"/>
        </w:rPr>
        <w:t xml:space="preserve">y during the cleaning process, a sense of familiarity with the data allowed </w:t>
      </w:r>
      <w:r w:rsidRPr="00F1369F">
        <w:rPr>
          <w:rFonts w:ascii="Times New Roman" w:hAnsi="Times New Roman" w:cs="Times New Roman"/>
          <w:sz w:val="24"/>
          <w:szCs w:val="24"/>
          <w:lang w:val="en-US"/>
        </w:rPr>
        <w:t>coding</w:t>
      </w:r>
      <w:r w:rsidR="00984E62">
        <w:rPr>
          <w:rFonts w:ascii="Times New Roman" w:hAnsi="Times New Roman" w:cs="Times New Roman"/>
          <w:sz w:val="24"/>
          <w:szCs w:val="24"/>
          <w:lang w:val="en-US"/>
        </w:rPr>
        <w:t xml:space="preserve"> to begin </w:t>
      </w:r>
      <w:r w:rsidR="009E518E">
        <w:rPr>
          <w:rFonts w:ascii="Times New Roman" w:hAnsi="Times New Roman" w:cs="Times New Roman"/>
          <w:sz w:val="24"/>
          <w:szCs w:val="24"/>
          <w:lang w:val="en-US"/>
        </w:rPr>
        <w:t>using these</w:t>
      </w:r>
      <w:r w:rsidRPr="00F1369F">
        <w:rPr>
          <w:rFonts w:ascii="Times New Roman" w:hAnsi="Times New Roman" w:cs="Times New Roman"/>
          <w:sz w:val="24"/>
          <w:szCs w:val="24"/>
          <w:lang w:val="en-US"/>
        </w:rPr>
        <w:t xml:space="preserve"> categories:</w:t>
      </w:r>
    </w:p>
    <w:p w:rsidR="0033056A" w:rsidRPr="00F1369F" w:rsidRDefault="0033056A" w:rsidP="00F1369F">
      <w:pPr>
        <w:pStyle w:val="ListParagraph"/>
        <w:numPr>
          <w:ilvl w:val="0"/>
          <w:numId w:val="2"/>
        </w:num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 xml:space="preserve">Politics, in which the subject matter is focused on the policies and general political matters which are </w:t>
      </w:r>
      <w:r w:rsidR="009E518E">
        <w:rPr>
          <w:rFonts w:ascii="Times New Roman" w:hAnsi="Times New Roman" w:cs="Times New Roman"/>
          <w:sz w:val="24"/>
          <w:szCs w:val="24"/>
          <w:lang w:val="en-US"/>
        </w:rPr>
        <w:t>a</w:t>
      </w:r>
      <w:r w:rsidRPr="00F1369F">
        <w:rPr>
          <w:rFonts w:ascii="Times New Roman" w:hAnsi="Times New Roman" w:cs="Times New Roman"/>
          <w:sz w:val="24"/>
          <w:szCs w:val="24"/>
          <w:lang w:val="en-US"/>
        </w:rPr>
        <w:t>ffecting the community, including any mentions of international rights groups (i.e</w:t>
      </w:r>
      <w:r w:rsidR="009E518E">
        <w:rPr>
          <w:rFonts w:ascii="Times New Roman" w:hAnsi="Times New Roman" w:cs="Times New Roman"/>
          <w:sz w:val="24"/>
          <w:szCs w:val="24"/>
          <w:lang w:val="en-US"/>
        </w:rPr>
        <w:t>.,</w:t>
      </w:r>
      <w:r w:rsidRPr="00F1369F">
        <w:rPr>
          <w:rFonts w:ascii="Times New Roman" w:hAnsi="Times New Roman" w:cs="Times New Roman"/>
          <w:sz w:val="24"/>
          <w:szCs w:val="24"/>
          <w:lang w:val="en-US"/>
        </w:rPr>
        <w:t xml:space="preserve"> amnesty international), local government (Canadian government especially), bills and laws (i.e. #c36), or formal political debates.</w:t>
      </w:r>
    </w:p>
    <w:p w:rsidR="0033056A" w:rsidRPr="00F1369F" w:rsidRDefault="0033056A" w:rsidP="00F1369F">
      <w:pPr>
        <w:pStyle w:val="ListParagraph"/>
        <w:numPr>
          <w:ilvl w:val="0"/>
          <w:numId w:val="2"/>
        </w:num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Connectivity, which encompasses all informal posts detailing the everyday lives of those in the community, including humorous posts, life updates, etc.</w:t>
      </w:r>
    </w:p>
    <w:p w:rsidR="0033056A" w:rsidRPr="00F1369F" w:rsidRDefault="0033056A" w:rsidP="00F1369F">
      <w:pPr>
        <w:pStyle w:val="ListParagraph"/>
        <w:numPr>
          <w:ilvl w:val="0"/>
          <w:numId w:val="2"/>
        </w:num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lastRenderedPageBreak/>
        <w:t>Public Discussion, where the tweet links to live or taped discussions about sex work, or relays any information about location, time, or specific subject matter of future public discussions and talks. This is separate from political debates and similar table talks as it is more open to the public with a more informal atmosphere.</w:t>
      </w:r>
    </w:p>
    <w:p w:rsidR="0033056A" w:rsidRPr="00F1369F" w:rsidRDefault="0033056A" w:rsidP="00F1369F">
      <w:pPr>
        <w:pStyle w:val="ListParagraph"/>
        <w:numPr>
          <w:ilvl w:val="0"/>
          <w:numId w:val="2"/>
        </w:num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Sex Work (SW) Conversation, which is comprised of conversation amongst sex workers and informal discussion with non-sex workers. Most tweets in this category include general life updates, airing grievances about clients, and general #sexworkerproblems.</w:t>
      </w:r>
    </w:p>
    <w:p w:rsidR="0033056A" w:rsidRPr="00F1369F" w:rsidRDefault="0033056A" w:rsidP="00F1369F">
      <w:pPr>
        <w:pStyle w:val="ListParagraph"/>
        <w:numPr>
          <w:ilvl w:val="0"/>
          <w:numId w:val="2"/>
        </w:num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Article, which corresponds to any current news stories relating to or involving sex work, as well as academic journal and magazine links.</w:t>
      </w:r>
    </w:p>
    <w:p w:rsidR="0033056A" w:rsidRPr="00F1369F" w:rsidRDefault="0033056A" w:rsidP="00F1369F">
      <w:pPr>
        <w:pStyle w:val="ListParagraph"/>
        <w:numPr>
          <w:ilvl w:val="0"/>
          <w:numId w:val="2"/>
        </w:numP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And finally, misc., a collection of tweets that, while topically relevant, were too few to justify their own separate categories. This includes tweets linking to sex work-based art and exhibits, advertisements for workers, promotions, photos, Q&amp;As, signal boosts, and reviews.</w:t>
      </w:r>
    </w:p>
    <w:p w:rsidR="00D31A0E" w:rsidRPr="00D458AC" w:rsidRDefault="008A3652" w:rsidP="00D31A0E">
      <w:pPr>
        <w:spacing w:line="480" w:lineRule="auto"/>
        <w:rPr>
          <w:rFonts w:ascii="Times New Roman" w:hAnsi="Times New Roman" w:cs="Times New Roman"/>
          <w:b/>
          <w:sz w:val="24"/>
          <w:szCs w:val="24"/>
          <w:lang w:val="en-US"/>
        </w:rPr>
      </w:pPr>
      <w:r w:rsidRPr="00D458AC">
        <w:rPr>
          <w:rFonts w:ascii="Times New Roman" w:hAnsi="Times New Roman" w:cs="Times New Roman"/>
          <w:b/>
          <w:sz w:val="24"/>
          <w:szCs w:val="24"/>
          <w:lang w:val="en-US"/>
        </w:rPr>
        <w:t>Discussion:</w:t>
      </w:r>
    </w:p>
    <w:p w:rsidR="00A44B0C" w:rsidRDefault="00D31A0E" w:rsidP="00D31A0E">
      <w:pPr>
        <w:spacing w:line="480" w:lineRule="auto"/>
        <w:rPr>
          <w:rFonts w:ascii="Times New Roman" w:hAnsi="Times New Roman" w:cs="Times New Roman"/>
          <w:sz w:val="24"/>
          <w:szCs w:val="24"/>
          <w:lang w:val="en-US"/>
        </w:rPr>
      </w:pPr>
      <w:r>
        <w:rPr>
          <w:noProof/>
          <w:lang w:val="en-US" w:eastAsia="en-US"/>
        </w:rPr>
        <w:drawing>
          <wp:anchor distT="0" distB="0" distL="114300" distR="114300" simplePos="0" relativeHeight="251658240" behindDoc="0" locked="0" layoutInCell="1" allowOverlap="1" wp14:anchorId="730F5AB9" wp14:editId="2F186AA9">
            <wp:simplePos x="914400" y="914400"/>
            <wp:positionH relativeFrom="margin">
              <wp:align>right</wp:align>
            </wp:positionH>
            <wp:positionV relativeFrom="margin">
              <wp:align>top</wp:align>
            </wp:positionV>
            <wp:extent cx="4343400" cy="2476500"/>
            <wp:effectExtent l="0" t="0" r="1905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E383A">
        <w:rPr>
          <w:rFonts w:ascii="Times New Roman" w:hAnsi="Times New Roman" w:cs="Times New Roman"/>
          <w:sz w:val="24"/>
          <w:szCs w:val="24"/>
          <w:lang w:val="en-US"/>
        </w:rPr>
        <w:t xml:space="preserve">From reviewing the initial codes, one can see that the </w:t>
      </w:r>
      <w:r w:rsidR="009E383A" w:rsidRPr="00F1369F">
        <w:rPr>
          <w:rFonts w:ascii="Times New Roman" w:hAnsi="Times New Roman" w:cs="Times New Roman"/>
          <w:sz w:val="24"/>
          <w:szCs w:val="24"/>
          <w:lang w:val="en-US"/>
        </w:rPr>
        <w:t>majority of individuals whouse the tag #sexwork are mainly supporters of those in the community who are politically involved, making</w:t>
      </w:r>
      <w:r w:rsidR="009E518E">
        <w:rPr>
          <w:rFonts w:ascii="Times New Roman" w:hAnsi="Times New Roman" w:cs="Times New Roman"/>
          <w:sz w:val="24"/>
          <w:szCs w:val="24"/>
          <w:lang w:val="en-US"/>
        </w:rPr>
        <w:t xml:space="preserve"> up</w:t>
      </w:r>
      <w:r w:rsidR="009E383A" w:rsidRPr="00F1369F">
        <w:rPr>
          <w:rFonts w:ascii="Times New Roman" w:hAnsi="Times New Roman" w:cs="Times New Roman"/>
          <w:sz w:val="24"/>
          <w:szCs w:val="24"/>
          <w:lang w:val="en-US"/>
        </w:rPr>
        <w:t xml:space="preserve"> approximately 46.4% of total tweets, or 98 tweets</w:t>
      </w:r>
      <w:r w:rsidR="00E61DF3">
        <w:rPr>
          <w:rFonts w:ascii="Times New Roman" w:hAnsi="Times New Roman" w:cs="Times New Roman"/>
          <w:sz w:val="24"/>
          <w:szCs w:val="24"/>
          <w:lang w:val="en-US"/>
        </w:rPr>
        <w:t xml:space="preserve"> (See Figure A)</w:t>
      </w:r>
      <w:r w:rsidR="009E383A" w:rsidRPr="00F1369F">
        <w:rPr>
          <w:rFonts w:ascii="Times New Roman" w:hAnsi="Times New Roman" w:cs="Times New Roman"/>
          <w:sz w:val="24"/>
          <w:szCs w:val="24"/>
          <w:lang w:val="en-US"/>
        </w:rPr>
        <w:t>.</w:t>
      </w:r>
      <w:r w:rsidR="00E61DF3" w:rsidRPr="00E61DF3">
        <w:rPr>
          <w:rFonts w:ascii="Times New Roman" w:hAnsi="Times New Roman" w:cs="Times New Roman"/>
          <w:sz w:val="24"/>
          <w:szCs w:val="24"/>
          <w:lang w:val="en-US"/>
        </w:rPr>
        <w:t xml:space="preserve"> </w:t>
      </w:r>
      <w:r w:rsidR="00E61DF3">
        <w:rPr>
          <w:rFonts w:ascii="Times New Roman" w:hAnsi="Times New Roman" w:cs="Times New Roman"/>
          <w:sz w:val="24"/>
          <w:szCs w:val="24"/>
          <w:lang w:val="en-US"/>
        </w:rPr>
        <w:t xml:space="preserve">More </w:t>
      </w:r>
      <w:r w:rsidR="00E61DF3">
        <w:rPr>
          <w:rFonts w:ascii="Times New Roman" w:hAnsi="Times New Roman" w:cs="Times New Roman"/>
          <w:sz w:val="24"/>
          <w:szCs w:val="24"/>
          <w:lang w:val="en-US"/>
        </w:rPr>
        <w:lastRenderedPageBreak/>
        <w:t>specifically, the</w:t>
      </w:r>
      <w:r w:rsidR="0020522D">
        <w:rPr>
          <w:rFonts w:ascii="Times New Roman" w:hAnsi="Times New Roman" w:cs="Times New Roman"/>
          <w:sz w:val="24"/>
          <w:szCs w:val="24"/>
          <w:lang w:val="en-US"/>
        </w:rPr>
        <w:t xml:space="preserve"> politically-based</w:t>
      </w:r>
      <w:r w:rsidR="00E61DF3">
        <w:rPr>
          <w:rFonts w:ascii="Times New Roman" w:hAnsi="Times New Roman" w:cs="Times New Roman"/>
          <w:sz w:val="24"/>
          <w:szCs w:val="24"/>
          <w:lang w:val="en-US"/>
        </w:rPr>
        <w:t xml:space="preserve"> tweets appeared to focus on the social well-being of “indoor prostitutes,</w:t>
      </w:r>
      <w:r w:rsidR="009E518E">
        <w:rPr>
          <w:rFonts w:ascii="Times New Roman" w:hAnsi="Times New Roman" w:cs="Times New Roman"/>
          <w:sz w:val="24"/>
          <w:szCs w:val="24"/>
          <w:lang w:val="en-US"/>
        </w:rPr>
        <w:t>”</w:t>
      </w:r>
      <w:r w:rsidR="00E61DF3">
        <w:rPr>
          <w:rFonts w:ascii="Times New Roman" w:hAnsi="Times New Roman" w:cs="Times New Roman"/>
          <w:sz w:val="24"/>
          <w:szCs w:val="24"/>
          <w:lang w:val="en-US"/>
        </w:rPr>
        <w:t xml:space="preserve"> referring to escorts/call girls and brothel workers, and street-level prostitutes in Canada, which was being negatively affected by the bill #c36. Many of these tweets displayed a</w:t>
      </w:r>
      <w:r w:rsidR="0002243C">
        <w:rPr>
          <w:rFonts w:ascii="Times New Roman" w:hAnsi="Times New Roman" w:cs="Times New Roman"/>
          <w:sz w:val="24"/>
          <w:szCs w:val="24"/>
          <w:lang w:val="en-US"/>
        </w:rPr>
        <w:t xml:space="preserve"> strong communal bond against the bill which was described by many of the p</w:t>
      </w:r>
      <w:r w:rsidR="003E0D91">
        <w:rPr>
          <w:rFonts w:ascii="Times New Roman" w:hAnsi="Times New Roman" w:cs="Times New Roman"/>
          <w:sz w:val="24"/>
          <w:szCs w:val="24"/>
          <w:lang w:val="en-US"/>
        </w:rPr>
        <w:t>rotesting sex workers as being #patriarchal and #sexist. This garnered a rally cry from a substantial number of workers and supporters including user @CDNSWAlliance</w:t>
      </w:r>
      <w:r w:rsidR="009E518E">
        <w:rPr>
          <w:rFonts w:ascii="Times New Roman" w:hAnsi="Times New Roman" w:cs="Times New Roman"/>
          <w:sz w:val="24"/>
          <w:szCs w:val="24"/>
          <w:lang w:val="en-US"/>
        </w:rPr>
        <w:t xml:space="preserve"> who used the community</w:t>
      </w:r>
      <w:r w:rsidR="003E0D91">
        <w:rPr>
          <w:rFonts w:ascii="Times New Roman" w:hAnsi="Times New Roman" w:cs="Times New Roman"/>
          <w:sz w:val="24"/>
          <w:szCs w:val="24"/>
          <w:lang w:val="en-US"/>
        </w:rPr>
        <w:t xml:space="preserve"> to “Keep your support system close. </w:t>
      </w:r>
      <w:proofErr w:type="gramStart"/>
      <w:r w:rsidR="003E0D91">
        <w:rPr>
          <w:rFonts w:ascii="Times New Roman" w:hAnsi="Times New Roman" w:cs="Times New Roman"/>
          <w:sz w:val="24"/>
          <w:szCs w:val="24"/>
          <w:lang w:val="en-US"/>
        </w:rPr>
        <w:t>In Solidarity.</w:t>
      </w:r>
      <w:proofErr w:type="gramEnd"/>
      <w:r w:rsidR="003E0D91">
        <w:rPr>
          <w:rFonts w:ascii="Times New Roman" w:hAnsi="Times New Roman" w:cs="Times New Roman"/>
          <w:sz w:val="24"/>
          <w:szCs w:val="24"/>
          <w:lang w:val="en-US"/>
        </w:rPr>
        <w:t xml:space="preserve"> </w:t>
      </w:r>
      <w:proofErr w:type="gramStart"/>
      <w:r w:rsidR="003E0D91">
        <w:rPr>
          <w:rFonts w:ascii="Times New Roman" w:hAnsi="Times New Roman" w:cs="Times New Roman"/>
          <w:sz w:val="24"/>
          <w:szCs w:val="24"/>
          <w:lang w:val="en-US"/>
        </w:rPr>
        <w:t>#RightsNotRescuse”.</w:t>
      </w:r>
      <w:proofErr w:type="gramEnd"/>
      <w:r w:rsidR="003E0D91">
        <w:rPr>
          <w:rFonts w:ascii="Times New Roman" w:hAnsi="Times New Roman" w:cs="Times New Roman"/>
          <w:sz w:val="24"/>
          <w:szCs w:val="24"/>
          <w:lang w:val="en-US"/>
        </w:rPr>
        <w:t xml:space="preserve"> The tag #rightsnotrescue, combined with the other aforementioned tags coincided</w:t>
      </w:r>
      <w:r w:rsidR="00F8153E">
        <w:rPr>
          <w:rFonts w:ascii="Times New Roman" w:hAnsi="Times New Roman" w:cs="Times New Roman"/>
          <w:sz w:val="24"/>
          <w:szCs w:val="24"/>
          <w:lang w:val="en-US"/>
        </w:rPr>
        <w:t xml:space="preserve"> heavily with the #sexwork tag. This is no coincidence, however, as many proponents of the bill support a stigmatizing view of sex work known as</w:t>
      </w:r>
      <w:r w:rsidR="006C5A60">
        <w:rPr>
          <w:rFonts w:ascii="Times New Roman" w:hAnsi="Times New Roman" w:cs="Times New Roman"/>
          <w:sz w:val="24"/>
          <w:szCs w:val="24"/>
          <w:lang w:val="en-US"/>
        </w:rPr>
        <w:t xml:space="preserve"> the oppression paradigm explained in Weitzer’s</w:t>
      </w:r>
      <w:r w:rsidR="001D2CB9">
        <w:rPr>
          <w:rFonts w:ascii="Times New Roman" w:hAnsi="Times New Roman" w:cs="Times New Roman"/>
          <w:sz w:val="24"/>
          <w:szCs w:val="24"/>
          <w:lang w:val="en-US"/>
        </w:rPr>
        <w:t xml:space="preserve"> (2009)</w:t>
      </w:r>
      <w:r w:rsidR="006C5A60">
        <w:rPr>
          <w:rFonts w:ascii="Times New Roman" w:hAnsi="Times New Roman" w:cs="Times New Roman"/>
          <w:sz w:val="24"/>
          <w:szCs w:val="24"/>
          <w:lang w:val="en-US"/>
        </w:rPr>
        <w:t xml:space="preserve"> paper</w:t>
      </w:r>
      <w:r w:rsidR="009E518E">
        <w:rPr>
          <w:rFonts w:ascii="Times New Roman" w:hAnsi="Times New Roman" w:cs="Times New Roman"/>
          <w:sz w:val="24"/>
          <w:szCs w:val="24"/>
          <w:lang w:val="en-US"/>
        </w:rPr>
        <w:t>,</w:t>
      </w:r>
      <w:r w:rsidR="006C5A60">
        <w:rPr>
          <w:rFonts w:ascii="Times New Roman" w:hAnsi="Times New Roman" w:cs="Times New Roman"/>
          <w:sz w:val="24"/>
          <w:szCs w:val="24"/>
          <w:lang w:val="en-US"/>
        </w:rPr>
        <w:t xml:space="preserve"> </w:t>
      </w:r>
      <w:r w:rsidR="006C5A60">
        <w:rPr>
          <w:rFonts w:ascii="Times New Roman" w:hAnsi="Times New Roman" w:cs="Times New Roman"/>
          <w:i/>
          <w:sz w:val="24"/>
          <w:szCs w:val="24"/>
          <w:lang w:val="en-US"/>
        </w:rPr>
        <w:t>Sociology of Sex Work</w:t>
      </w:r>
      <w:r w:rsidR="00F8153E">
        <w:rPr>
          <w:rFonts w:ascii="Times New Roman" w:hAnsi="Times New Roman" w:cs="Times New Roman"/>
          <w:sz w:val="24"/>
          <w:szCs w:val="24"/>
          <w:lang w:val="en-US"/>
        </w:rPr>
        <w:t xml:space="preserve">. </w:t>
      </w:r>
      <w:r w:rsidR="006C5A60">
        <w:rPr>
          <w:rFonts w:ascii="Times New Roman" w:hAnsi="Times New Roman" w:cs="Times New Roman"/>
          <w:sz w:val="24"/>
          <w:szCs w:val="24"/>
          <w:lang w:val="en-US"/>
        </w:rPr>
        <w:t>This paradigm states that “</w:t>
      </w:r>
      <w:r w:rsidR="00952291">
        <w:rPr>
          <w:rFonts w:ascii="Times New Roman" w:hAnsi="Times New Roman" w:cs="Times New Roman"/>
          <w:sz w:val="24"/>
          <w:szCs w:val="24"/>
          <w:lang w:val="en-US"/>
        </w:rPr>
        <w:t xml:space="preserve">sex work is the quintessential expression of patriarchal gender relations…that exploitation, subjugation and violence against women, are intrinsic to and ineradicable from sex work” (214). </w:t>
      </w:r>
      <w:r w:rsidR="00AA5473">
        <w:rPr>
          <w:rFonts w:ascii="Times New Roman" w:hAnsi="Times New Roman" w:cs="Times New Roman"/>
          <w:sz w:val="24"/>
          <w:szCs w:val="24"/>
          <w:lang w:val="en-US"/>
        </w:rPr>
        <w:t xml:space="preserve">However, this is completely contrary to how many in this field </w:t>
      </w:r>
      <w:r w:rsidR="00F14241">
        <w:rPr>
          <w:rFonts w:ascii="Times New Roman" w:hAnsi="Times New Roman" w:cs="Times New Roman"/>
          <w:sz w:val="24"/>
          <w:szCs w:val="24"/>
          <w:lang w:val="en-US"/>
        </w:rPr>
        <w:t>feel about the work. One can observe from the intense live-tweeting and debating of non-sex workers and workers via Twitter during the formal debate</w:t>
      </w:r>
      <w:r w:rsidR="005B532E">
        <w:rPr>
          <w:rFonts w:ascii="Times New Roman" w:hAnsi="Times New Roman" w:cs="Times New Roman"/>
          <w:sz w:val="24"/>
          <w:szCs w:val="24"/>
          <w:lang w:val="en-US"/>
        </w:rPr>
        <w:t xml:space="preserve"> held by Canadian government officials</w:t>
      </w:r>
      <w:r w:rsidR="00F14241">
        <w:rPr>
          <w:rFonts w:ascii="Times New Roman" w:hAnsi="Times New Roman" w:cs="Times New Roman"/>
          <w:sz w:val="24"/>
          <w:szCs w:val="24"/>
          <w:lang w:val="en-US"/>
        </w:rPr>
        <w:t xml:space="preserve"> that </w:t>
      </w:r>
      <w:r w:rsidR="0020522D">
        <w:rPr>
          <w:rFonts w:ascii="Times New Roman" w:hAnsi="Times New Roman" w:cs="Times New Roman"/>
          <w:sz w:val="24"/>
          <w:szCs w:val="24"/>
          <w:lang w:val="en-US"/>
        </w:rPr>
        <w:t>they do not need protecting from the ever present risks that will always accompany the work, but from the laws which allow these risks to inflate by “pushing … workers into unsafe neighborhoods and [subpar] working conditions” (@CDNSWAlliance, Jul.4</w:t>
      </w:r>
      <w:r w:rsidR="0020522D" w:rsidRPr="0020522D">
        <w:rPr>
          <w:rFonts w:ascii="Times New Roman" w:hAnsi="Times New Roman" w:cs="Times New Roman"/>
          <w:sz w:val="24"/>
          <w:szCs w:val="24"/>
          <w:vertAlign w:val="superscript"/>
          <w:lang w:val="en-US"/>
        </w:rPr>
        <w:t>th</w:t>
      </w:r>
      <w:r w:rsidR="0020522D">
        <w:rPr>
          <w:rFonts w:ascii="Times New Roman" w:hAnsi="Times New Roman" w:cs="Times New Roman"/>
          <w:sz w:val="24"/>
          <w:szCs w:val="24"/>
          <w:lang w:val="en-US"/>
        </w:rPr>
        <w:t xml:space="preserve">). This strong community backlash against the government breaks the traditional mold of women submissive in a patriarchal world for women whom are proud to display their sexuality and need more protective rights to do so. </w:t>
      </w:r>
    </w:p>
    <w:p w:rsidR="00F1369F" w:rsidRPr="00F1369F" w:rsidRDefault="00E61DF3" w:rsidP="00583D74">
      <w:pPr>
        <w:spacing w:line="480" w:lineRule="auto"/>
        <w:ind w:firstLine="708"/>
        <w:rPr>
          <w:rFonts w:ascii="Times New Roman" w:hAnsi="Times New Roman" w:cs="Times New Roman"/>
          <w:sz w:val="24"/>
          <w:szCs w:val="24"/>
          <w:lang w:val="en-US"/>
        </w:rPr>
      </w:pPr>
      <w:r w:rsidRPr="00F1369F">
        <w:rPr>
          <w:rFonts w:ascii="Times New Roman" w:hAnsi="Times New Roman" w:cs="Times New Roman"/>
          <w:sz w:val="24"/>
          <w:szCs w:val="24"/>
          <w:lang w:val="en-US"/>
        </w:rPr>
        <w:t xml:space="preserve">Comparatively, tweets within the </w:t>
      </w:r>
      <w:proofErr w:type="gramStart"/>
      <w:r w:rsidRPr="00F1369F">
        <w:rPr>
          <w:rFonts w:ascii="Times New Roman" w:hAnsi="Times New Roman" w:cs="Times New Roman"/>
          <w:sz w:val="24"/>
          <w:szCs w:val="24"/>
          <w:lang w:val="en-US"/>
        </w:rPr>
        <w:t>community which were strictly personal or conversational</w:t>
      </w:r>
      <w:proofErr w:type="gramEnd"/>
      <w:r w:rsidRPr="00F1369F">
        <w:rPr>
          <w:rFonts w:ascii="Times New Roman" w:hAnsi="Times New Roman" w:cs="Times New Roman"/>
          <w:sz w:val="24"/>
          <w:szCs w:val="24"/>
          <w:lang w:val="en-US"/>
        </w:rPr>
        <w:t xml:space="preserve"> only comprised 25.1% (53 tweets) and 9.5% (20 tweets) respectively</w:t>
      </w:r>
      <w:r w:rsidR="005B532E">
        <w:rPr>
          <w:rFonts w:ascii="Times New Roman" w:hAnsi="Times New Roman" w:cs="Times New Roman"/>
          <w:sz w:val="24"/>
          <w:szCs w:val="24"/>
          <w:lang w:val="en-US"/>
        </w:rPr>
        <w:t>,</w:t>
      </w:r>
      <w:r w:rsidR="0002243C">
        <w:rPr>
          <w:rFonts w:ascii="Times New Roman" w:hAnsi="Times New Roman" w:cs="Times New Roman"/>
          <w:sz w:val="24"/>
          <w:szCs w:val="24"/>
          <w:lang w:val="en-US"/>
        </w:rPr>
        <w:t xml:space="preserve"> </w:t>
      </w:r>
      <w:r w:rsidR="0002243C" w:rsidRPr="00F1369F">
        <w:rPr>
          <w:rFonts w:ascii="Times New Roman" w:hAnsi="Times New Roman" w:cs="Times New Roman"/>
          <w:sz w:val="24"/>
          <w:szCs w:val="24"/>
          <w:lang w:val="en-US"/>
        </w:rPr>
        <w:t>leading me to believe that most discussions</w:t>
      </w:r>
      <w:r w:rsidR="00B45397">
        <w:rPr>
          <w:rFonts w:ascii="Times New Roman" w:hAnsi="Times New Roman" w:cs="Times New Roman"/>
          <w:sz w:val="24"/>
          <w:szCs w:val="24"/>
          <w:lang w:val="en-US"/>
        </w:rPr>
        <w:t xml:space="preserve">, as well as other interactions, </w:t>
      </w:r>
      <w:r w:rsidR="0002243C" w:rsidRPr="00F1369F">
        <w:rPr>
          <w:rFonts w:ascii="Times New Roman" w:hAnsi="Times New Roman" w:cs="Times New Roman"/>
          <w:sz w:val="24"/>
          <w:szCs w:val="24"/>
          <w:lang w:val="en-US"/>
        </w:rPr>
        <w:t xml:space="preserve">occur in informal, more </w:t>
      </w:r>
      <w:r w:rsidR="0002243C" w:rsidRPr="00F1369F">
        <w:rPr>
          <w:rFonts w:ascii="Times New Roman" w:hAnsi="Times New Roman" w:cs="Times New Roman"/>
          <w:sz w:val="24"/>
          <w:szCs w:val="24"/>
          <w:lang w:val="en-US"/>
        </w:rPr>
        <w:lastRenderedPageBreak/>
        <w:t>personal settings</w:t>
      </w:r>
      <w:r w:rsidRPr="00F1369F">
        <w:rPr>
          <w:rFonts w:ascii="Times New Roman" w:hAnsi="Times New Roman" w:cs="Times New Roman"/>
          <w:sz w:val="24"/>
          <w:szCs w:val="24"/>
          <w:lang w:val="en-US"/>
        </w:rPr>
        <w:t>.</w:t>
      </w:r>
      <w:r w:rsidR="005B532E">
        <w:rPr>
          <w:rFonts w:ascii="Times New Roman" w:hAnsi="Times New Roman" w:cs="Times New Roman"/>
          <w:sz w:val="24"/>
          <w:szCs w:val="24"/>
          <w:lang w:val="en-US"/>
        </w:rPr>
        <w:t xml:space="preserve"> Though the specific set of tweets collected did not yield many personal tweets, in part to the political debate, StripperWeb.com, one of the largest forums on the internet for all variations of sex workers yielded an interesting view into the social and professional lives of the workers.</w:t>
      </w:r>
      <w:r w:rsidR="0020522D">
        <w:rPr>
          <w:rFonts w:ascii="Times New Roman" w:hAnsi="Times New Roman" w:cs="Times New Roman"/>
          <w:sz w:val="24"/>
          <w:szCs w:val="24"/>
          <w:lang w:val="en-US"/>
        </w:rPr>
        <w:t xml:space="preserve"> This became surprisingly clear as </w:t>
      </w:r>
      <w:r w:rsidR="00B45397">
        <w:rPr>
          <w:rFonts w:ascii="Times New Roman" w:hAnsi="Times New Roman" w:cs="Times New Roman"/>
          <w:sz w:val="24"/>
          <w:szCs w:val="24"/>
          <w:lang w:val="en-US"/>
        </w:rPr>
        <w:t xml:space="preserve">secondary research </w:t>
      </w:r>
      <w:r w:rsidR="005B532E">
        <w:rPr>
          <w:rFonts w:ascii="Times New Roman" w:hAnsi="Times New Roman" w:cs="Times New Roman"/>
          <w:sz w:val="24"/>
          <w:szCs w:val="24"/>
          <w:lang w:val="en-US"/>
        </w:rPr>
        <w:t xml:space="preserve">revealed </w:t>
      </w:r>
      <w:r w:rsidR="00B45397">
        <w:rPr>
          <w:rFonts w:ascii="Times New Roman" w:hAnsi="Times New Roman" w:cs="Times New Roman"/>
          <w:sz w:val="24"/>
          <w:szCs w:val="24"/>
          <w:lang w:val="en-US"/>
        </w:rPr>
        <w:t xml:space="preserve">sex worker-specific forums and sites for not only clientele gossip, but tips on making more per hour, safety tips, job listings, and a myriad number of other resources just for the workers. </w:t>
      </w:r>
      <w:r w:rsidR="00F815A2">
        <w:rPr>
          <w:rFonts w:ascii="Times New Roman" w:hAnsi="Times New Roman" w:cs="Times New Roman"/>
          <w:sz w:val="24"/>
          <w:szCs w:val="24"/>
          <w:lang w:val="en-US"/>
        </w:rPr>
        <w:t>A general overview of the forum shows a tightknit community where veterans give newbies great introductory advice as seen in the newbie board, local groups plan</w:t>
      </w:r>
      <w:r w:rsidR="005B532E">
        <w:rPr>
          <w:rFonts w:ascii="Times New Roman" w:hAnsi="Times New Roman" w:cs="Times New Roman"/>
          <w:sz w:val="24"/>
          <w:szCs w:val="24"/>
          <w:lang w:val="en-US"/>
        </w:rPr>
        <w:t xml:space="preserve"> to</w:t>
      </w:r>
      <w:r w:rsidR="00F815A2">
        <w:rPr>
          <w:rFonts w:ascii="Times New Roman" w:hAnsi="Times New Roman" w:cs="Times New Roman"/>
          <w:sz w:val="24"/>
          <w:szCs w:val="24"/>
          <w:lang w:val="en-US"/>
        </w:rPr>
        <w:t xml:space="preserve"> get together to take over strip clubs, and escorts share juicy gossip about getting the most out of their clients. One could see this bond as a strange occurrence</w:t>
      </w:r>
      <w:r w:rsidR="00D21F66">
        <w:rPr>
          <w:rFonts w:ascii="Times New Roman" w:hAnsi="Times New Roman" w:cs="Times New Roman"/>
          <w:sz w:val="24"/>
          <w:szCs w:val="24"/>
          <w:lang w:val="en-US"/>
        </w:rPr>
        <w:t xml:space="preserve"> because every friend is also an actual or possible competitor who could take away work at any time they wish with a lower price or subjectively better offer. However, as studied in Tibbals’</w:t>
      </w:r>
      <w:r w:rsidR="005B532E">
        <w:rPr>
          <w:rFonts w:ascii="Times New Roman" w:hAnsi="Times New Roman" w:cs="Times New Roman"/>
          <w:sz w:val="24"/>
          <w:szCs w:val="24"/>
          <w:lang w:val="en-US"/>
        </w:rPr>
        <w:t>s</w:t>
      </w:r>
      <w:r w:rsidR="001D2CB9">
        <w:rPr>
          <w:rFonts w:ascii="Times New Roman" w:hAnsi="Times New Roman" w:cs="Times New Roman"/>
          <w:sz w:val="24"/>
          <w:szCs w:val="24"/>
          <w:lang w:val="en-US"/>
        </w:rPr>
        <w:t xml:space="preserve"> (2013)</w:t>
      </w:r>
      <w:r w:rsidR="00D21F66">
        <w:rPr>
          <w:rFonts w:ascii="Times New Roman" w:hAnsi="Times New Roman" w:cs="Times New Roman"/>
          <w:sz w:val="24"/>
          <w:szCs w:val="24"/>
          <w:lang w:val="en-US"/>
        </w:rPr>
        <w:t xml:space="preserve"> </w:t>
      </w:r>
      <w:r w:rsidR="00D21F66">
        <w:rPr>
          <w:rFonts w:ascii="Times New Roman" w:hAnsi="Times New Roman" w:cs="Times New Roman"/>
          <w:i/>
          <w:sz w:val="24"/>
          <w:szCs w:val="24"/>
          <w:lang w:val="en-US"/>
        </w:rPr>
        <w:t>Sex Work, Office Work</w:t>
      </w:r>
      <w:r w:rsidR="00D21F66">
        <w:rPr>
          <w:rFonts w:ascii="Times New Roman" w:hAnsi="Times New Roman" w:cs="Times New Roman"/>
          <w:sz w:val="24"/>
          <w:szCs w:val="24"/>
          <w:lang w:val="en-US"/>
        </w:rPr>
        <w:t xml:space="preserve">, the social networking found in the sex industry is </w:t>
      </w:r>
      <w:r w:rsidR="005B532E">
        <w:rPr>
          <w:rFonts w:ascii="Times New Roman" w:hAnsi="Times New Roman" w:cs="Times New Roman"/>
          <w:sz w:val="24"/>
          <w:szCs w:val="24"/>
          <w:lang w:val="en-US"/>
        </w:rPr>
        <w:t>driven by</w:t>
      </w:r>
      <w:r w:rsidR="00D21F66">
        <w:rPr>
          <w:rFonts w:ascii="Times New Roman" w:hAnsi="Times New Roman" w:cs="Times New Roman"/>
          <w:sz w:val="24"/>
          <w:szCs w:val="24"/>
          <w:lang w:val="en-US"/>
        </w:rPr>
        <w:t xml:space="preserve"> the high stigmatization of the work, which makes workers gravitate towards others with this same issue and “resembles the [same occurrences] that shape other formal and informal economies” (31). </w:t>
      </w:r>
      <w:r w:rsidR="00F962F0">
        <w:rPr>
          <w:rFonts w:ascii="Times New Roman" w:hAnsi="Times New Roman" w:cs="Times New Roman"/>
          <w:sz w:val="24"/>
          <w:szCs w:val="24"/>
          <w:lang w:val="en-US"/>
        </w:rPr>
        <w:t>However</w:t>
      </w:r>
      <w:r w:rsidR="005B532E">
        <w:rPr>
          <w:rFonts w:ascii="Times New Roman" w:hAnsi="Times New Roman" w:cs="Times New Roman"/>
          <w:sz w:val="24"/>
          <w:szCs w:val="24"/>
          <w:lang w:val="en-US"/>
        </w:rPr>
        <w:t>,</w:t>
      </w:r>
      <w:r w:rsidR="00F962F0">
        <w:rPr>
          <w:rFonts w:ascii="Times New Roman" w:hAnsi="Times New Roman" w:cs="Times New Roman"/>
          <w:sz w:val="24"/>
          <w:szCs w:val="24"/>
          <w:lang w:val="en-US"/>
        </w:rPr>
        <w:t xml:space="preserve"> this is not to say that all sex workers are viewed equally amongst one another. When browsing these forums, it is very </w:t>
      </w:r>
      <w:r w:rsidR="005B532E">
        <w:rPr>
          <w:rFonts w:ascii="Times New Roman" w:hAnsi="Times New Roman" w:cs="Times New Roman"/>
          <w:sz w:val="24"/>
          <w:szCs w:val="24"/>
          <w:lang w:val="en-US"/>
        </w:rPr>
        <w:t xml:space="preserve">easy </w:t>
      </w:r>
      <w:r w:rsidR="00F962F0">
        <w:rPr>
          <w:rFonts w:ascii="Times New Roman" w:hAnsi="Times New Roman" w:cs="Times New Roman"/>
          <w:sz w:val="24"/>
          <w:szCs w:val="24"/>
          <w:lang w:val="en-US"/>
        </w:rPr>
        <w:t>to see the hierarchy (or whorearchy as some</w:t>
      </w:r>
      <w:r w:rsidR="002A680F">
        <w:rPr>
          <w:rFonts w:ascii="Times New Roman" w:hAnsi="Times New Roman" w:cs="Times New Roman"/>
          <w:sz w:val="24"/>
          <w:szCs w:val="24"/>
          <w:lang w:val="en-US"/>
        </w:rPr>
        <w:t xml:space="preserve"> forum users</w:t>
      </w:r>
      <w:r w:rsidR="00F962F0">
        <w:rPr>
          <w:rFonts w:ascii="Times New Roman" w:hAnsi="Times New Roman" w:cs="Times New Roman"/>
          <w:sz w:val="24"/>
          <w:szCs w:val="24"/>
          <w:lang w:val="en-US"/>
        </w:rPr>
        <w:t xml:space="preserve"> refer to it</w:t>
      </w:r>
      <w:proofErr w:type="gramStart"/>
      <w:r w:rsidR="00F962F0">
        <w:rPr>
          <w:rFonts w:ascii="Times New Roman" w:hAnsi="Times New Roman" w:cs="Times New Roman"/>
          <w:sz w:val="24"/>
          <w:szCs w:val="24"/>
          <w:lang w:val="en-US"/>
        </w:rPr>
        <w:t>) which</w:t>
      </w:r>
      <w:proofErr w:type="gramEnd"/>
      <w:r w:rsidR="00F962F0">
        <w:rPr>
          <w:rFonts w:ascii="Times New Roman" w:hAnsi="Times New Roman" w:cs="Times New Roman"/>
          <w:sz w:val="24"/>
          <w:szCs w:val="24"/>
          <w:lang w:val="en-US"/>
        </w:rPr>
        <w:t xml:space="preserve"> has been forming since the rise of the sex industry in the 1970s.</w:t>
      </w:r>
      <w:r w:rsidR="005B152A">
        <w:rPr>
          <w:rFonts w:ascii="Times New Roman" w:hAnsi="Times New Roman" w:cs="Times New Roman"/>
          <w:sz w:val="24"/>
          <w:szCs w:val="24"/>
          <w:lang w:val="en-US"/>
        </w:rPr>
        <w:t xml:space="preserve"> Charlotte and Kat, both current sex workers and co-editors of the sex work positive site </w:t>
      </w:r>
      <w:r w:rsidR="005B152A">
        <w:rPr>
          <w:rFonts w:ascii="Times New Roman" w:hAnsi="Times New Roman" w:cs="Times New Roman"/>
          <w:i/>
          <w:sz w:val="24"/>
          <w:szCs w:val="24"/>
          <w:lang w:val="en-US"/>
        </w:rPr>
        <w:t>TitsandSass.com</w:t>
      </w:r>
      <w:r w:rsidR="005B152A">
        <w:rPr>
          <w:rFonts w:ascii="Times New Roman" w:hAnsi="Times New Roman" w:cs="Times New Roman"/>
          <w:sz w:val="24"/>
          <w:szCs w:val="24"/>
          <w:lang w:val="en-US"/>
        </w:rPr>
        <w:t xml:space="preserve">, elaborated on this social phenomenon during an interview with </w:t>
      </w:r>
      <w:r w:rsidR="005B152A">
        <w:rPr>
          <w:rFonts w:ascii="Times New Roman" w:hAnsi="Times New Roman" w:cs="Times New Roman"/>
          <w:i/>
          <w:sz w:val="24"/>
          <w:szCs w:val="24"/>
          <w:lang w:val="en-US"/>
        </w:rPr>
        <w:t>Bitch</w:t>
      </w:r>
      <w:r w:rsidR="005B152A">
        <w:rPr>
          <w:rFonts w:ascii="Times New Roman" w:hAnsi="Times New Roman" w:cs="Times New Roman"/>
          <w:sz w:val="24"/>
          <w:szCs w:val="24"/>
          <w:lang w:val="en-US"/>
        </w:rPr>
        <w:t xml:space="preserve"> magazine. “There are legitimate distinctions and then there are mean-spirited hierarchies,” Charlotte states, “[and] every time we insult another sex worker because she’s doing her work ‘wrong’, we make it that much easier for people to denigrate us too” (2011). From Charlotte’s article on </w:t>
      </w:r>
      <w:r w:rsidR="005B152A">
        <w:rPr>
          <w:rFonts w:ascii="Times New Roman" w:hAnsi="Times New Roman" w:cs="Times New Roman"/>
          <w:i/>
          <w:sz w:val="24"/>
          <w:szCs w:val="24"/>
          <w:lang w:val="en-US"/>
        </w:rPr>
        <w:t>TitsandSass</w:t>
      </w:r>
      <w:r w:rsidR="005B152A">
        <w:rPr>
          <w:rFonts w:ascii="Times New Roman" w:hAnsi="Times New Roman" w:cs="Times New Roman"/>
          <w:sz w:val="24"/>
          <w:szCs w:val="24"/>
          <w:lang w:val="en-US"/>
        </w:rPr>
        <w:t xml:space="preserve"> titled “Sex Work Snobbery” she elaborates on this classist structure of the sex worker realm. She discusses in detail the infighting that comes up within </w:t>
      </w:r>
      <w:r w:rsidR="005B152A">
        <w:rPr>
          <w:rFonts w:ascii="Times New Roman" w:hAnsi="Times New Roman" w:cs="Times New Roman"/>
          <w:sz w:val="24"/>
          <w:szCs w:val="24"/>
          <w:lang w:val="en-US"/>
        </w:rPr>
        <w:lastRenderedPageBreak/>
        <w:t xml:space="preserve">the community, for example the “porn star vs. prostitute rift” and the experiential differences and commonalities between massage parlor girls and escorts, and its negative affect on the how outside media and society views these individuals. </w:t>
      </w:r>
      <w:r w:rsidR="00D91D4F">
        <w:rPr>
          <w:rFonts w:ascii="Times New Roman" w:hAnsi="Times New Roman" w:cs="Times New Roman"/>
          <w:sz w:val="24"/>
          <w:szCs w:val="24"/>
          <w:lang w:val="en-US"/>
        </w:rPr>
        <w:t>The tone of the paper suggests that these girls, while comrades, often look down on each other because of the difference in labor dynamics, workplace ethics, and virtues</w:t>
      </w:r>
      <w:r w:rsidR="009A579A">
        <w:rPr>
          <w:rFonts w:ascii="Times New Roman" w:hAnsi="Times New Roman" w:cs="Times New Roman"/>
          <w:sz w:val="24"/>
          <w:szCs w:val="24"/>
          <w:lang w:val="en-US"/>
        </w:rPr>
        <w:t xml:space="preserve"> (2011)</w:t>
      </w:r>
      <w:r w:rsidR="00D91D4F">
        <w:rPr>
          <w:rFonts w:ascii="Times New Roman" w:hAnsi="Times New Roman" w:cs="Times New Roman"/>
          <w:sz w:val="24"/>
          <w:szCs w:val="24"/>
          <w:lang w:val="en-US"/>
        </w:rPr>
        <w:t>.</w:t>
      </w:r>
      <w:r w:rsidR="00761676">
        <w:rPr>
          <w:rFonts w:ascii="Times New Roman" w:hAnsi="Times New Roman" w:cs="Times New Roman"/>
          <w:sz w:val="24"/>
          <w:szCs w:val="24"/>
          <w:lang w:val="en-US"/>
        </w:rPr>
        <w:t xml:space="preserve"> This same idea can be found in</w:t>
      </w:r>
      <w:r w:rsidR="00D171C6">
        <w:rPr>
          <w:rFonts w:ascii="Times New Roman" w:hAnsi="Times New Roman" w:cs="Times New Roman"/>
          <w:sz w:val="24"/>
          <w:szCs w:val="24"/>
          <w:lang w:val="en-US"/>
        </w:rPr>
        <w:t xml:space="preserve"> </w:t>
      </w:r>
      <w:r w:rsidR="00F962F0">
        <w:rPr>
          <w:rFonts w:ascii="Times New Roman" w:hAnsi="Times New Roman" w:cs="Times New Roman"/>
          <w:sz w:val="24"/>
          <w:szCs w:val="24"/>
          <w:lang w:val="en-US"/>
        </w:rPr>
        <w:t>Weitzer’s</w:t>
      </w:r>
      <w:r w:rsidR="001D2CB9">
        <w:rPr>
          <w:rFonts w:ascii="Times New Roman" w:hAnsi="Times New Roman" w:cs="Times New Roman"/>
          <w:sz w:val="24"/>
          <w:szCs w:val="24"/>
          <w:lang w:val="en-US"/>
        </w:rPr>
        <w:t xml:space="preserve"> (2009)</w:t>
      </w:r>
      <w:r w:rsidR="00F962F0">
        <w:rPr>
          <w:rFonts w:ascii="Times New Roman" w:hAnsi="Times New Roman" w:cs="Times New Roman"/>
          <w:sz w:val="24"/>
          <w:szCs w:val="24"/>
          <w:lang w:val="en-US"/>
        </w:rPr>
        <w:t xml:space="preserve"> </w:t>
      </w:r>
      <w:r w:rsidR="00F962F0">
        <w:rPr>
          <w:rFonts w:ascii="Times New Roman" w:hAnsi="Times New Roman" w:cs="Times New Roman"/>
          <w:i/>
          <w:sz w:val="24"/>
          <w:szCs w:val="24"/>
          <w:lang w:val="en-US"/>
        </w:rPr>
        <w:t>Sociology of Sex Work</w:t>
      </w:r>
      <w:r w:rsidR="00F962F0">
        <w:rPr>
          <w:rFonts w:ascii="Times New Roman" w:hAnsi="Times New Roman" w:cs="Times New Roman"/>
          <w:sz w:val="24"/>
          <w:szCs w:val="24"/>
          <w:lang w:val="en-US"/>
        </w:rPr>
        <w:t xml:space="preserve"> study</w:t>
      </w:r>
      <w:r w:rsidR="00761676">
        <w:rPr>
          <w:rFonts w:ascii="Times New Roman" w:hAnsi="Times New Roman" w:cs="Times New Roman"/>
          <w:sz w:val="24"/>
          <w:szCs w:val="24"/>
          <w:lang w:val="en-US"/>
        </w:rPr>
        <w:t>, though it</w:t>
      </w:r>
      <w:r w:rsidR="00F962F0">
        <w:rPr>
          <w:rFonts w:ascii="Times New Roman" w:hAnsi="Times New Roman" w:cs="Times New Roman"/>
          <w:sz w:val="24"/>
          <w:szCs w:val="24"/>
          <w:lang w:val="en-US"/>
        </w:rPr>
        <w:t xml:space="preserve"> focuses mainly on the social status differences between indoor (escorts/call girls, brothel workers) and street-level prostitution, he also highlights what is akin to </w:t>
      </w:r>
      <w:r w:rsidR="005A57A1">
        <w:rPr>
          <w:rFonts w:ascii="Times New Roman" w:hAnsi="Times New Roman" w:cs="Times New Roman"/>
          <w:sz w:val="24"/>
          <w:szCs w:val="24"/>
          <w:lang w:val="en-US"/>
        </w:rPr>
        <w:t xml:space="preserve">stratification </w:t>
      </w:r>
      <w:r w:rsidR="00F962F0">
        <w:rPr>
          <w:rFonts w:ascii="Times New Roman" w:hAnsi="Times New Roman" w:cs="Times New Roman"/>
          <w:sz w:val="24"/>
          <w:szCs w:val="24"/>
          <w:lang w:val="en-US"/>
        </w:rPr>
        <w:t>of sex work, where girls with the least sexual contact (PSO</w:t>
      </w:r>
      <w:r w:rsidR="00000A7B">
        <w:rPr>
          <w:rFonts w:ascii="Times New Roman" w:hAnsi="Times New Roman" w:cs="Times New Roman"/>
          <w:sz w:val="24"/>
          <w:szCs w:val="24"/>
          <w:lang w:val="en-US"/>
        </w:rPr>
        <w:t>, camgirls</w:t>
      </w:r>
      <w:r w:rsidR="00F962F0">
        <w:rPr>
          <w:rFonts w:ascii="Times New Roman" w:hAnsi="Times New Roman" w:cs="Times New Roman"/>
          <w:sz w:val="24"/>
          <w:szCs w:val="24"/>
          <w:lang w:val="en-US"/>
        </w:rPr>
        <w:t>, strippers) are at the top, and girls with more (escorts, parlor, and the lowest being street-level) are towards the bottom (216-217).</w:t>
      </w:r>
      <w:r w:rsidR="00000A7B">
        <w:rPr>
          <w:rFonts w:ascii="Times New Roman" w:hAnsi="Times New Roman" w:cs="Times New Roman"/>
          <w:sz w:val="24"/>
          <w:szCs w:val="24"/>
          <w:lang w:val="en-US"/>
        </w:rPr>
        <w:t xml:space="preserve"> Social ladder climbing in these ranks is scarce, most moves being </w:t>
      </w:r>
      <w:proofErr w:type="gramStart"/>
      <w:r w:rsidR="00000A7B">
        <w:rPr>
          <w:rFonts w:ascii="Times New Roman" w:hAnsi="Times New Roman" w:cs="Times New Roman"/>
          <w:sz w:val="24"/>
          <w:szCs w:val="24"/>
          <w:lang w:val="en-US"/>
        </w:rPr>
        <w:t>lateral</w:t>
      </w:r>
      <w:proofErr w:type="gramEnd"/>
      <w:r w:rsidR="005A57A1">
        <w:rPr>
          <w:rFonts w:ascii="Times New Roman" w:hAnsi="Times New Roman" w:cs="Times New Roman"/>
          <w:sz w:val="24"/>
          <w:szCs w:val="24"/>
          <w:lang w:val="en-US"/>
        </w:rPr>
        <w:t>.</w:t>
      </w:r>
      <w:r w:rsidR="00000A7B">
        <w:rPr>
          <w:rFonts w:ascii="Times New Roman" w:hAnsi="Times New Roman" w:cs="Times New Roman"/>
          <w:sz w:val="24"/>
          <w:szCs w:val="24"/>
          <w:lang w:val="en-US"/>
        </w:rPr>
        <w:t xml:space="preserve"> </w:t>
      </w:r>
      <w:r w:rsidR="005A57A1">
        <w:rPr>
          <w:rFonts w:ascii="Times New Roman" w:hAnsi="Times New Roman" w:cs="Times New Roman"/>
          <w:sz w:val="24"/>
          <w:szCs w:val="24"/>
          <w:lang w:val="en-US"/>
        </w:rPr>
        <w:t>F</w:t>
      </w:r>
      <w:r w:rsidR="00000A7B">
        <w:rPr>
          <w:rFonts w:ascii="Times New Roman" w:hAnsi="Times New Roman" w:cs="Times New Roman"/>
          <w:sz w:val="24"/>
          <w:szCs w:val="24"/>
          <w:lang w:val="en-US"/>
        </w:rPr>
        <w:t xml:space="preserve">or example a PSO may consider becoming a </w:t>
      </w:r>
      <w:proofErr w:type="gramStart"/>
      <w:r w:rsidR="00000A7B">
        <w:rPr>
          <w:rFonts w:ascii="Times New Roman" w:hAnsi="Times New Roman" w:cs="Times New Roman"/>
          <w:sz w:val="24"/>
          <w:szCs w:val="24"/>
          <w:lang w:val="en-US"/>
        </w:rPr>
        <w:t>camgirl</w:t>
      </w:r>
      <w:proofErr w:type="gramEnd"/>
      <w:r w:rsidR="00000A7B">
        <w:rPr>
          <w:rFonts w:ascii="Times New Roman" w:hAnsi="Times New Roman" w:cs="Times New Roman"/>
          <w:sz w:val="24"/>
          <w:szCs w:val="24"/>
          <w:lang w:val="en-US"/>
        </w:rPr>
        <w:t xml:space="preserve"> as the exposure would be the same, but never an escort.</w:t>
      </w:r>
      <w:r w:rsidR="00D171C6">
        <w:rPr>
          <w:rFonts w:ascii="Times New Roman" w:hAnsi="Times New Roman" w:cs="Times New Roman"/>
          <w:sz w:val="24"/>
          <w:szCs w:val="24"/>
          <w:lang w:val="en-US"/>
        </w:rPr>
        <w:t xml:space="preserve"> </w:t>
      </w:r>
      <w:r w:rsidR="00000A7B">
        <w:rPr>
          <w:rFonts w:ascii="Times New Roman" w:hAnsi="Times New Roman" w:cs="Times New Roman"/>
          <w:sz w:val="24"/>
          <w:szCs w:val="24"/>
          <w:lang w:val="en-US"/>
        </w:rPr>
        <w:t xml:space="preserve">This idea of lateral </w:t>
      </w:r>
      <w:r w:rsidR="005A57A1">
        <w:rPr>
          <w:rFonts w:ascii="Times New Roman" w:hAnsi="Times New Roman" w:cs="Times New Roman"/>
          <w:sz w:val="24"/>
          <w:szCs w:val="24"/>
          <w:lang w:val="en-US"/>
        </w:rPr>
        <w:t xml:space="preserve">or </w:t>
      </w:r>
      <w:r w:rsidR="00000A7B">
        <w:rPr>
          <w:rFonts w:ascii="Times New Roman" w:hAnsi="Times New Roman" w:cs="Times New Roman"/>
          <w:sz w:val="24"/>
          <w:szCs w:val="24"/>
          <w:lang w:val="en-US"/>
        </w:rPr>
        <w:t>only downward movement is</w:t>
      </w:r>
      <w:r w:rsidR="002A680F">
        <w:rPr>
          <w:rFonts w:ascii="Times New Roman" w:hAnsi="Times New Roman" w:cs="Times New Roman"/>
          <w:sz w:val="24"/>
          <w:szCs w:val="24"/>
          <w:lang w:val="en-US"/>
        </w:rPr>
        <w:t xml:space="preserve"> </w:t>
      </w:r>
      <w:r w:rsidR="00000A7B">
        <w:rPr>
          <w:rFonts w:ascii="Times New Roman" w:hAnsi="Times New Roman" w:cs="Times New Roman"/>
          <w:sz w:val="24"/>
          <w:szCs w:val="24"/>
          <w:lang w:val="en-US"/>
        </w:rPr>
        <w:t>confirmed</w:t>
      </w:r>
      <w:r w:rsidR="002A680F">
        <w:rPr>
          <w:rFonts w:ascii="Times New Roman" w:hAnsi="Times New Roman" w:cs="Times New Roman"/>
          <w:sz w:val="24"/>
          <w:szCs w:val="24"/>
          <w:lang w:val="en-US"/>
        </w:rPr>
        <w:t xml:space="preserve"> </w:t>
      </w:r>
      <w:r w:rsidR="00000A7B">
        <w:rPr>
          <w:rFonts w:ascii="Times New Roman" w:hAnsi="Times New Roman" w:cs="Times New Roman"/>
          <w:sz w:val="24"/>
          <w:szCs w:val="24"/>
          <w:lang w:val="en-US"/>
        </w:rPr>
        <w:t xml:space="preserve">by </w:t>
      </w:r>
      <w:r w:rsidR="002A680F">
        <w:rPr>
          <w:rFonts w:ascii="Times New Roman" w:hAnsi="Times New Roman" w:cs="Times New Roman"/>
          <w:sz w:val="24"/>
          <w:szCs w:val="24"/>
          <w:lang w:val="en-US"/>
        </w:rPr>
        <w:t>Weitzer’s</w:t>
      </w:r>
      <w:r w:rsidR="00000A7B">
        <w:rPr>
          <w:rFonts w:ascii="Times New Roman" w:hAnsi="Times New Roman" w:cs="Times New Roman"/>
          <w:sz w:val="24"/>
          <w:szCs w:val="24"/>
          <w:lang w:val="en-US"/>
        </w:rPr>
        <w:t xml:space="preserve"> </w:t>
      </w:r>
      <w:r w:rsidR="00000A7B">
        <w:rPr>
          <w:rFonts w:ascii="Times New Roman" w:hAnsi="Times New Roman" w:cs="Times New Roman"/>
          <w:i/>
          <w:sz w:val="24"/>
          <w:szCs w:val="24"/>
          <w:lang w:val="en-US"/>
        </w:rPr>
        <w:t xml:space="preserve">Sociology </w:t>
      </w:r>
      <w:r w:rsidR="00000A7B">
        <w:rPr>
          <w:rFonts w:ascii="Times New Roman" w:hAnsi="Times New Roman" w:cs="Times New Roman"/>
          <w:sz w:val="24"/>
          <w:szCs w:val="24"/>
          <w:lang w:val="en-US"/>
        </w:rPr>
        <w:t xml:space="preserve">study in which he observed </w:t>
      </w:r>
      <w:proofErr w:type="gramStart"/>
      <w:r w:rsidR="00000A7B">
        <w:rPr>
          <w:rFonts w:ascii="Times New Roman" w:hAnsi="Times New Roman" w:cs="Times New Roman"/>
          <w:sz w:val="24"/>
          <w:szCs w:val="24"/>
          <w:lang w:val="en-US"/>
        </w:rPr>
        <w:t>street-walkers</w:t>
      </w:r>
      <w:proofErr w:type="gramEnd"/>
      <w:r w:rsidR="00000A7B">
        <w:rPr>
          <w:rFonts w:ascii="Times New Roman" w:hAnsi="Times New Roman" w:cs="Times New Roman"/>
          <w:sz w:val="24"/>
          <w:szCs w:val="24"/>
          <w:lang w:val="en-US"/>
        </w:rPr>
        <w:t xml:space="preserve"> transitioning to peep-shows (a lateral move) or a parlor girl moving at an escort agency (downward) (222). This shows that while a community exists and the general camaraderie is overwhelmingly present, like any other social group there are cliques and a definite social order.</w:t>
      </w:r>
      <w:r w:rsidR="00583D74">
        <w:rPr>
          <w:rFonts w:ascii="Times New Roman" w:hAnsi="Times New Roman" w:cs="Times New Roman"/>
          <w:sz w:val="24"/>
          <w:szCs w:val="24"/>
          <w:lang w:val="en-US"/>
        </w:rPr>
        <w:t xml:space="preserve"> </w:t>
      </w:r>
      <w:r w:rsidR="00A53923">
        <w:rPr>
          <w:rFonts w:ascii="Times New Roman" w:hAnsi="Times New Roman" w:cs="Times New Roman"/>
          <w:sz w:val="24"/>
          <w:szCs w:val="24"/>
          <w:lang w:val="en-US"/>
        </w:rPr>
        <w:t>Addition</w:t>
      </w:r>
      <w:r w:rsidR="0086413C">
        <w:rPr>
          <w:rFonts w:ascii="Times New Roman" w:hAnsi="Times New Roman" w:cs="Times New Roman"/>
          <w:sz w:val="24"/>
          <w:szCs w:val="24"/>
          <w:lang w:val="en-US"/>
        </w:rPr>
        <w:t>ally</w:t>
      </w:r>
      <w:r w:rsidR="00A53923">
        <w:rPr>
          <w:rFonts w:ascii="Times New Roman" w:hAnsi="Times New Roman" w:cs="Times New Roman"/>
          <w:sz w:val="24"/>
          <w:szCs w:val="24"/>
          <w:lang w:val="en-US"/>
        </w:rPr>
        <w:t>, f</w:t>
      </w:r>
      <w:r w:rsidRPr="00F1369F">
        <w:rPr>
          <w:rFonts w:ascii="Times New Roman" w:hAnsi="Times New Roman" w:cs="Times New Roman"/>
          <w:sz w:val="24"/>
          <w:szCs w:val="24"/>
          <w:lang w:val="en-US"/>
        </w:rPr>
        <w:t xml:space="preserve">ormal community discussions </w:t>
      </w:r>
      <w:r w:rsidR="00A53923">
        <w:rPr>
          <w:rFonts w:ascii="Times New Roman" w:hAnsi="Times New Roman" w:cs="Times New Roman"/>
          <w:sz w:val="24"/>
          <w:szCs w:val="24"/>
          <w:lang w:val="en-US"/>
        </w:rPr>
        <w:t xml:space="preserve">only covered 2.8% of all </w:t>
      </w:r>
      <w:proofErr w:type="gramStart"/>
      <w:r w:rsidR="00A53923">
        <w:rPr>
          <w:rFonts w:ascii="Times New Roman" w:hAnsi="Times New Roman" w:cs="Times New Roman"/>
          <w:sz w:val="24"/>
          <w:szCs w:val="24"/>
          <w:lang w:val="en-US"/>
        </w:rPr>
        <w:t>tweets</w:t>
      </w:r>
      <w:r w:rsidR="005A57A1">
        <w:rPr>
          <w:rFonts w:ascii="Times New Roman" w:hAnsi="Times New Roman" w:cs="Times New Roman"/>
          <w:sz w:val="24"/>
          <w:szCs w:val="24"/>
          <w:lang w:val="en-US"/>
        </w:rPr>
        <w:t>.A</w:t>
      </w:r>
      <w:r w:rsidR="00A53923">
        <w:rPr>
          <w:rFonts w:ascii="Times New Roman" w:hAnsi="Times New Roman" w:cs="Times New Roman"/>
          <w:sz w:val="24"/>
          <w:szCs w:val="24"/>
          <w:lang w:val="en-US"/>
        </w:rPr>
        <w:t>rticles</w:t>
      </w:r>
      <w:proofErr w:type="gramEnd"/>
      <w:r w:rsidR="00A53923">
        <w:rPr>
          <w:rFonts w:ascii="Times New Roman" w:hAnsi="Times New Roman" w:cs="Times New Roman"/>
          <w:sz w:val="24"/>
          <w:szCs w:val="24"/>
          <w:lang w:val="en-US"/>
        </w:rPr>
        <w:t xml:space="preserve">, </w:t>
      </w:r>
      <w:r w:rsidRPr="00F1369F">
        <w:rPr>
          <w:rFonts w:ascii="Times New Roman" w:hAnsi="Times New Roman" w:cs="Times New Roman"/>
          <w:sz w:val="24"/>
          <w:szCs w:val="24"/>
          <w:lang w:val="en-US"/>
        </w:rPr>
        <w:t>a very prominent form of communication and awareness within the twitter community with a total of 10% (21 tweets) of the total 211.</w:t>
      </w:r>
      <w:r w:rsidR="00657516">
        <w:rPr>
          <w:rFonts w:ascii="Times New Roman" w:hAnsi="Times New Roman" w:cs="Times New Roman"/>
          <w:sz w:val="24"/>
          <w:szCs w:val="24"/>
          <w:lang w:val="en-US"/>
        </w:rPr>
        <w:t xml:space="preserve"> Interestingly, many of the articles were not only news sources to current sex worker news, but also to</w:t>
      </w:r>
      <w:r w:rsidR="00152E27">
        <w:rPr>
          <w:rFonts w:ascii="Times New Roman" w:hAnsi="Times New Roman" w:cs="Times New Roman"/>
          <w:sz w:val="24"/>
          <w:szCs w:val="24"/>
          <w:lang w:val="en-US"/>
        </w:rPr>
        <w:t xml:space="preserve"> numerous peer-reviewed,</w:t>
      </w:r>
      <w:r w:rsidR="00657516">
        <w:rPr>
          <w:rFonts w:ascii="Times New Roman" w:hAnsi="Times New Roman" w:cs="Times New Roman"/>
          <w:sz w:val="24"/>
          <w:szCs w:val="24"/>
          <w:lang w:val="en-US"/>
        </w:rPr>
        <w:t xml:space="preserve"> academic studies and </w:t>
      </w:r>
      <w:r w:rsidR="00152E27">
        <w:rPr>
          <w:rFonts w:ascii="Times New Roman" w:hAnsi="Times New Roman" w:cs="Times New Roman"/>
          <w:sz w:val="24"/>
          <w:szCs w:val="24"/>
          <w:lang w:val="en-US"/>
        </w:rPr>
        <w:t>a few</w:t>
      </w:r>
      <w:r w:rsidR="00657516">
        <w:rPr>
          <w:rFonts w:ascii="Times New Roman" w:hAnsi="Times New Roman" w:cs="Times New Roman"/>
          <w:sz w:val="24"/>
          <w:szCs w:val="24"/>
          <w:lang w:val="en-US"/>
        </w:rPr>
        <w:t xml:space="preserve"> </w:t>
      </w:r>
      <w:r w:rsidR="00152E27">
        <w:rPr>
          <w:rFonts w:ascii="Times New Roman" w:hAnsi="Times New Roman" w:cs="Times New Roman"/>
          <w:sz w:val="24"/>
          <w:szCs w:val="24"/>
          <w:lang w:val="en-US"/>
        </w:rPr>
        <w:t>large, open source databases such as those found in @SexWorkResearch’s tweet supporting #openaccess and #openscience. This opening up of research to the general public, especially on suc</w:t>
      </w:r>
      <w:r w:rsidR="00884FA1">
        <w:rPr>
          <w:rFonts w:ascii="Times New Roman" w:hAnsi="Times New Roman" w:cs="Times New Roman"/>
          <w:sz w:val="24"/>
          <w:szCs w:val="24"/>
          <w:lang w:val="en-US"/>
        </w:rPr>
        <w:t>h</w:t>
      </w:r>
      <w:r w:rsidR="00152E27">
        <w:rPr>
          <w:rFonts w:ascii="Times New Roman" w:hAnsi="Times New Roman" w:cs="Times New Roman"/>
          <w:sz w:val="24"/>
          <w:szCs w:val="24"/>
          <w:lang w:val="en-US"/>
        </w:rPr>
        <w:t xml:space="preserve"> an open medium like Twitter, allows the greater masses to see objective views and expand their critical, preexisting views about sex work and sex workers.  </w:t>
      </w:r>
      <w:r>
        <w:rPr>
          <w:rFonts w:ascii="Times New Roman" w:hAnsi="Times New Roman" w:cs="Times New Roman"/>
          <w:sz w:val="24"/>
          <w:szCs w:val="24"/>
          <w:lang w:val="en-US"/>
        </w:rPr>
        <w:t>Finally, t</w:t>
      </w:r>
      <w:r w:rsidR="00884FA1">
        <w:rPr>
          <w:rFonts w:ascii="Times New Roman" w:hAnsi="Times New Roman" w:cs="Times New Roman"/>
          <w:sz w:val="24"/>
          <w:szCs w:val="24"/>
          <w:lang w:val="en-US"/>
        </w:rPr>
        <w:t>he last category Misc</w:t>
      </w:r>
      <w:r w:rsidRPr="00F1369F">
        <w:rPr>
          <w:rFonts w:ascii="Times New Roman" w:hAnsi="Times New Roman" w:cs="Times New Roman"/>
          <w:sz w:val="24"/>
          <w:szCs w:val="24"/>
          <w:lang w:val="en-US"/>
        </w:rPr>
        <w:t>. had a</w:t>
      </w:r>
      <w:r>
        <w:rPr>
          <w:rFonts w:ascii="Times New Roman" w:hAnsi="Times New Roman" w:cs="Times New Roman"/>
          <w:sz w:val="24"/>
          <w:szCs w:val="24"/>
          <w:lang w:val="en-US"/>
        </w:rPr>
        <w:t xml:space="preserve"> small</w:t>
      </w:r>
      <w:r w:rsidRPr="00F1369F">
        <w:rPr>
          <w:rFonts w:ascii="Times New Roman" w:hAnsi="Times New Roman" w:cs="Times New Roman"/>
          <w:sz w:val="24"/>
          <w:szCs w:val="24"/>
          <w:lang w:val="en-US"/>
        </w:rPr>
        <w:t xml:space="preserve"> contribution 6.2% (13 tweets). </w:t>
      </w:r>
      <w:r w:rsidR="00F1369F" w:rsidRPr="00F1369F">
        <w:rPr>
          <w:rFonts w:ascii="Times New Roman" w:hAnsi="Times New Roman" w:cs="Times New Roman"/>
          <w:sz w:val="24"/>
          <w:szCs w:val="24"/>
          <w:lang w:val="en-US"/>
        </w:rPr>
        <w:t xml:space="preserve">These </w:t>
      </w:r>
      <w:r w:rsidR="00F1369F" w:rsidRPr="00F1369F">
        <w:rPr>
          <w:rFonts w:ascii="Times New Roman" w:hAnsi="Times New Roman" w:cs="Times New Roman"/>
          <w:sz w:val="24"/>
          <w:szCs w:val="24"/>
          <w:lang w:val="en-US"/>
        </w:rPr>
        <w:lastRenderedPageBreak/>
        <w:t>miscellaneous tweets indicate that even within very niche, focused communities there is still some noise and randomness in tweets</w:t>
      </w:r>
      <w:r w:rsidR="00884FA1">
        <w:rPr>
          <w:rFonts w:ascii="Times New Roman" w:hAnsi="Times New Roman" w:cs="Times New Roman"/>
          <w:sz w:val="24"/>
          <w:szCs w:val="24"/>
          <w:lang w:val="en-US"/>
        </w:rPr>
        <w:t xml:space="preserve"> that, while relevant to the community, is distracting from more substantial and informative updates and posts</w:t>
      </w:r>
      <w:r w:rsidR="00F1369F" w:rsidRPr="00F1369F">
        <w:rPr>
          <w:rFonts w:ascii="Times New Roman" w:hAnsi="Times New Roman" w:cs="Times New Roman"/>
          <w:sz w:val="24"/>
          <w:szCs w:val="24"/>
          <w:lang w:val="en-US"/>
        </w:rPr>
        <w:t xml:space="preserve">. </w:t>
      </w:r>
    </w:p>
    <w:p w:rsidR="008A3652" w:rsidRPr="00F1369F" w:rsidRDefault="008A3652" w:rsidP="00F1369F">
      <w:pPr>
        <w:spacing w:line="480" w:lineRule="auto"/>
        <w:rPr>
          <w:rFonts w:ascii="Times New Roman" w:hAnsi="Times New Roman" w:cs="Times New Roman"/>
          <w:sz w:val="24"/>
          <w:szCs w:val="24"/>
          <w:lang w:val="en-US"/>
        </w:rPr>
      </w:pPr>
      <w:r w:rsidRPr="00D458AC">
        <w:rPr>
          <w:rFonts w:ascii="Times New Roman" w:hAnsi="Times New Roman" w:cs="Times New Roman"/>
          <w:b/>
          <w:sz w:val="24"/>
          <w:szCs w:val="24"/>
          <w:lang w:val="en-US"/>
        </w:rPr>
        <w:t>Conclusion:</w:t>
      </w:r>
    </w:p>
    <w:p w:rsidR="006A5BE4" w:rsidRDefault="008A3652" w:rsidP="007720C7">
      <w:pPr>
        <w:pBdr>
          <w:bottom w:val="single" w:sz="6" w:space="31" w:color="auto"/>
        </w:pBdr>
        <w:spacing w:line="480" w:lineRule="auto"/>
        <w:rPr>
          <w:rFonts w:ascii="Times New Roman" w:hAnsi="Times New Roman" w:cs="Times New Roman"/>
          <w:sz w:val="24"/>
          <w:szCs w:val="24"/>
          <w:lang w:val="en-US"/>
        </w:rPr>
      </w:pPr>
      <w:r w:rsidRPr="00F1369F">
        <w:rPr>
          <w:rFonts w:ascii="Times New Roman" w:hAnsi="Times New Roman" w:cs="Times New Roman"/>
          <w:sz w:val="24"/>
          <w:szCs w:val="24"/>
          <w:lang w:val="en-US"/>
        </w:rPr>
        <w:tab/>
      </w:r>
      <w:r w:rsidR="00D458AC">
        <w:rPr>
          <w:rFonts w:ascii="Times New Roman" w:hAnsi="Times New Roman" w:cs="Times New Roman"/>
          <w:sz w:val="24"/>
          <w:szCs w:val="24"/>
          <w:lang w:val="en-US"/>
        </w:rPr>
        <w:t xml:space="preserve">In conclusion, </w:t>
      </w:r>
      <w:r w:rsidR="00265FA1">
        <w:rPr>
          <w:rFonts w:ascii="Times New Roman" w:hAnsi="Times New Roman" w:cs="Times New Roman"/>
          <w:sz w:val="24"/>
          <w:szCs w:val="24"/>
          <w:lang w:val="en-US"/>
        </w:rPr>
        <w:t xml:space="preserve">the sex worker community </w:t>
      </w:r>
      <w:r w:rsidR="00D458AC" w:rsidRPr="00F1369F">
        <w:rPr>
          <w:rFonts w:ascii="Times New Roman" w:hAnsi="Times New Roman" w:cs="Times New Roman"/>
          <w:sz w:val="24"/>
          <w:szCs w:val="24"/>
          <w:lang w:val="en-US"/>
        </w:rPr>
        <w:t>is still a complex and self-preserving</w:t>
      </w:r>
      <w:r w:rsidR="00265FA1">
        <w:rPr>
          <w:rFonts w:ascii="Times New Roman" w:hAnsi="Times New Roman" w:cs="Times New Roman"/>
          <w:sz w:val="24"/>
          <w:szCs w:val="24"/>
          <w:lang w:val="en-US"/>
        </w:rPr>
        <w:t>, full</w:t>
      </w:r>
      <w:r w:rsidR="00D458AC" w:rsidRPr="00F1369F">
        <w:rPr>
          <w:rFonts w:ascii="Times New Roman" w:hAnsi="Times New Roman" w:cs="Times New Roman"/>
          <w:sz w:val="24"/>
          <w:szCs w:val="24"/>
          <w:lang w:val="en-US"/>
        </w:rPr>
        <w:t xml:space="preserve"> of intelligent</w:t>
      </w:r>
      <w:r w:rsidR="00265FA1">
        <w:rPr>
          <w:rFonts w:ascii="Times New Roman" w:hAnsi="Times New Roman" w:cs="Times New Roman"/>
          <w:sz w:val="24"/>
          <w:szCs w:val="24"/>
          <w:lang w:val="en-US"/>
        </w:rPr>
        <w:t xml:space="preserve">, independent individuals whose </w:t>
      </w:r>
      <w:r w:rsidR="001B589F">
        <w:rPr>
          <w:rFonts w:ascii="Times New Roman" w:hAnsi="Times New Roman" w:cs="Times New Roman"/>
          <w:sz w:val="24"/>
          <w:szCs w:val="24"/>
          <w:lang w:val="en-US"/>
        </w:rPr>
        <w:t xml:space="preserve">group </w:t>
      </w:r>
      <w:r w:rsidR="00265FA1">
        <w:rPr>
          <w:rFonts w:ascii="Times New Roman" w:hAnsi="Times New Roman" w:cs="Times New Roman"/>
          <w:sz w:val="24"/>
          <w:szCs w:val="24"/>
          <w:lang w:val="en-US"/>
        </w:rPr>
        <w:t xml:space="preserve">is one that is not easily understood, or </w:t>
      </w:r>
      <w:r w:rsidR="001B589F">
        <w:rPr>
          <w:rFonts w:ascii="Times New Roman" w:hAnsi="Times New Roman" w:cs="Times New Roman"/>
          <w:sz w:val="24"/>
          <w:szCs w:val="24"/>
          <w:lang w:val="en-US"/>
        </w:rPr>
        <w:t xml:space="preserve">joined </w:t>
      </w:r>
      <w:r w:rsidR="00265FA1">
        <w:rPr>
          <w:rFonts w:ascii="Times New Roman" w:hAnsi="Times New Roman" w:cs="Times New Roman"/>
          <w:sz w:val="24"/>
          <w:szCs w:val="24"/>
          <w:lang w:val="en-US"/>
        </w:rPr>
        <w:t>by outside forces.</w:t>
      </w:r>
      <w:r w:rsidR="00A1605D">
        <w:rPr>
          <w:rFonts w:ascii="Times New Roman" w:hAnsi="Times New Roman" w:cs="Times New Roman"/>
          <w:sz w:val="24"/>
          <w:szCs w:val="24"/>
          <w:lang w:val="en-US"/>
        </w:rPr>
        <w:t xml:space="preserve"> These tweets and forum posts have shown that even groups that live their lives far outside the societal norm are human with emotions and weaknesses like any other common individual.</w:t>
      </w:r>
      <w:r w:rsidR="00265FA1">
        <w:rPr>
          <w:rFonts w:ascii="Times New Roman" w:hAnsi="Times New Roman" w:cs="Times New Roman"/>
          <w:sz w:val="24"/>
          <w:szCs w:val="24"/>
          <w:lang w:val="en-US"/>
        </w:rPr>
        <w:t xml:space="preserve"> </w:t>
      </w:r>
      <w:r w:rsidR="00CB6732">
        <w:rPr>
          <w:rFonts w:ascii="Times New Roman" w:hAnsi="Times New Roman" w:cs="Times New Roman"/>
          <w:sz w:val="24"/>
          <w:szCs w:val="24"/>
          <w:lang w:val="en-US"/>
        </w:rPr>
        <w:t>As explained in Desh</w:t>
      </w:r>
      <w:r w:rsidR="00265FA1">
        <w:rPr>
          <w:rFonts w:ascii="Times New Roman" w:hAnsi="Times New Roman" w:cs="Times New Roman"/>
          <w:sz w:val="24"/>
          <w:szCs w:val="24"/>
          <w:lang w:val="en-US"/>
        </w:rPr>
        <w:t>otels and Forsyth’s</w:t>
      </w:r>
      <w:r w:rsidR="00A67684">
        <w:rPr>
          <w:rFonts w:ascii="Times New Roman" w:hAnsi="Times New Roman" w:cs="Times New Roman"/>
          <w:sz w:val="24"/>
          <w:szCs w:val="24"/>
          <w:lang w:val="en-US"/>
        </w:rPr>
        <w:t xml:space="preserve"> (2006)</w:t>
      </w:r>
      <w:r w:rsidR="00265FA1">
        <w:rPr>
          <w:rFonts w:ascii="Times New Roman" w:hAnsi="Times New Roman" w:cs="Times New Roman"/>
          <w:sz w:val="24"/>
          <w:szCs w:val="24"/>
          <w:lang w:val="en-US"/>
        </w:rPr>
        <w:t xml:space="preserve"> paper </w:t>
      </w:r>
      <w:r w:rsidR="00265FA1">
        <w:rPr>
          <w:rFonts w:ascii="Times New Roman" w:hAnsi="Times New Roman" w:cs="Times New Roman"/>
          <w:i/>
          <w:sz w:val="24"/>
          <w:szCs w:val="24"/>
          <w:lang w:val="en-US"/>
        </w:rPr>
        <w:t>Strategic Flirting and the Emotional Tab of Exotic Dancing</w:t>
      </w:r>
      <w:r w:rsidR="00265FA1">
        <w:rPr>
          <w:rFonts w:ascii="Times New Roman" w:hAnsi="Times New Roman" w:cs="Times New Roman"/>
          <w:sz w:val="24"/>
          <w:szCs w:val="24"/>
          <w:lang w:val="en-US"/>
        </w:rPr>
        <w:t xml:space="preserve">, while many of the workers exhibit emotional drainage and are often times unable to find authentic versions of their sexual selves, they nonetheless enjoy the work, “the power they </w:t>
      </w:r>
      <w:r w:rsidR="001B589F">
        <w:rPr>
          <w:rFonts w:ascii="Times New Roman" w:hAnsi="Times New Roman" w:cs="Times New Roman"/>
          <w:sz w:val="24"/>
          <w:szCs w:val="24"/>
          <w:lang w:val="en-US"/>
        </w:rPr>
        <w:t>[feel]</w:t>
      </w:r>
      <w:r w:rsidR="00265FA1">
        <w:rPr>
          <w:rFonts w:ascii="Times New Roman" w:hAnsi="Times New Roman" w:cs="Times New Roman"/>
          <w:sz w:val="24"/>
          <w:szCs w:val="24"/>
          <w:lang w:val="en-US"/>
        </w:rPr>
        <w:t xml:space="preserve">…manipulat[ing] customers”, “empowerment”, and “control of [their] sexuality” (232-233). </w:t>
      </w:r>
      <w:r w:rsidR="007720C7">
        <w:rPr>
          <w:rFonts w:ascii="Times New Roman" w:hAnsi="Times New Roman" w:cs="Times New Roman"/>
          <w:sz w:val="24"/>
          <w:szCs w:val="24"/>
          <w:lang w:val="en-US"/>
        </w:rPr>
        <w:t>These women</w:t>
      </w:r>
      <w:r w:rsidR="00265FA1">
        <w:rPr>
          <w:rFonts w:ascii="Times New Roman" w:hAnsi="Times New Roman" w:cs="Times New Roman"/>
          <w:sz w:val="24"/>
          <w:szCs w:val="24"/>
          <w:lang w:val="en-US"/>
        </w:rPr>
        <w:t xml:space="preserve"> are experiencing the opposite of the normal constraints women feel in not only the work place, but in everyday life. They are reversing the power structure in way that grants them</w:t>
      </w:r>
      <w:r w:rsidR="007720C7">
        <w:rPr>
          <w:rFonts w:ascii="Times New Roman" w:hAnsi="Times New Roman" w:cs="Times New Roman"/>
          <w:sz w:val="24"/>
          <w:szCs w:val="24"/>
          <w:lang w:val="en-US"/>
        </w:rPr>
        <w:t xml:space="preserve"> an autonomy that they otherwise would not have, sharing it with one other and building even greater structures to withstand the stigmatizing critique of ‘normal’ society. Though these tweets and forum posts give a great generalized idea of the social aspect of the sex worker community as a whole, </w:t>
      </w:r>
      <w:r w:rsidR="00F26FA7">
        <w:rPr>
          <w:rFonts w:ascii="Times New Roman" w:hAnsi="Times New Roman" w:cs="Times New Roman"/>
          <w:sz w:val="24"/>
          <w:szCs w:val="24"/>
          <w:lang w:val="en-US"/>
        </w:rPr>
        <w:t xml:space="preserve">much more research is needed in terms of analyzing this hierarchy that is observed in the community by the workers themselves, but not by outside researchers. </w:t>
      </w:r>
      <w:r w:rsidR="001B589F">
        <w:rPr>
          <w:rFonts w:ascii="Times New Roman" w:hAnsi="Times New Roman" w:cs="Times New Roman"/>
          <w:sz w:val="24"/>
          <w:szCs w:val="24"/>
          <w:lang w:val="en-US"/>
        </w:rPr>
        <w:t>B</w:t>
      </w:r>
      <w:r w:rsidR="00F26FA7">
        <w:rPr>
          <w:rFonts w:ascii="Times New Roman" w:hAnsi="Times New Roman" w:cs="Times New Roman"/>
          <w:sz w:val="24"/>
          <w:szCs w:val="24"/>
          <w:lang w:val="en-US"/>
        </w:rPr>
        <w:t xml:space="preserve">y studying the inner workings of profitable, niche communities like </w:t>
      </w:r>
      <w:r w:rsidR="00A1605D">
        <w:rPr>
          <w:rFonts w:ascii="Times New Roman" w:hAnsi="Times New Roman" w:cs="Times New Roman"/>
          <w:sz w:val="24"/>
          <w:szCs w:val="24"/>
          <w:lang w:val="en-US"/>
        </w:rPr>
        <w:t xml:space="preserve">these, we can not only learn more about what makes these tightknit </w:t>
      </w:r>
      <w:r w:rsidR="001B589F">
        <w:rPr>
          <w:rFonts w:ascii="Times New Roman" w:hAnsi="Times New Roman" w:cs="Times New Roman"/>
          <w:sz w:val="24"/>
          <w:szCs w:val="24"/>
          <w:lang w:val="en-US"/>
        </w:rPr>
        <w:t xml:space="preserve">communities </w:t>
      </w:r>
      <w:r w:rsidR="00A1605D">
        <w:rPr>
          <w:rFonts w:ascii="Times New Roman" w:hAnsi="Times New Roman" w:cs="Times New Roman"/>
          <w:sz w:val="24"/>
          <w:szCs w:val="24"/>
          <w:lang w:val="en-US"/>
        </w:rPr>
        <w:t>so successful and thriving, but also how humans bond with even the most taboo of connections.</w:t>
      </w:r>
    </w:p>
    <w:p w:rsidR="006A5BE4" w:rsidRDefault="006A5BE4">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AC112F" w:rsidRDefault="006A5BE4" w:rsidP="00AC112F">
      <w:pPr>
        <w:pBdr>
          <w:bottom w:val="single" w:sz="6" w:space="31" w:color="auto"/>
        </w:pBdr>
        <w:spacing w:line="480" w:lineRule="auto"/>
        <w:jc w:val="center"/>
        <w:rPr>
          <w:rFonts w:ascii="Times New Roman" w:hAnsi="Times New Roman" w:cs="Times New Roman"/>
          <w:b/>
          <w:sz w:val="24"/>
          <w:szCs w:val="24"/>
          <w:u w:val="single"/>
          <w:lang w:val="en-US"/>
        </w:rPr>
      </w:pPr>
      <w:r w:rsidRPr="006A5BE4">
        <w:rPr>
          <w:rFonts w:ascii="Times New Roman" w:hAnsi="Times New Roman" w:cs="Times New Roman"/>
          <w:b/>
          <w:sz w:val="24"/>
          <w:szCs w:val="24"/>
          <w:u w:val="single"/>
          <w:lang w:val="en-US"/>
        </w:rPr>
        <w:lastRenderedPageBreak/>
        <w:t>Sources Cited</w:t>
      </w:r>
    </w:p>
    <w:p w:rsidR="00AC112F" w:rsidRPr="009A579A" w:rsidRDefault="00AC112F" w:rsidP="00AC112F">
      <w:pPr>
        <w:pBdr>
          <w:bottom w:val="single" w:sz="6" w:space="31" w:color="auto"/>
        </w:pBdr>
        <w:spacing w:line="480" w:lineRule="auto"/>
        <w:rPr>
          <w:rFonts w:ascii="Times New Roman" w:hAnsi="Times New Roman" w:cs="Times New Roman"/>
          <w:sz w:val="24"/>
          <w:szCs w:val="24"/>
        </w:rPr>
      </w:pPr>
      <w:r>
        <w:rPr>
          <w:rFonts w:ascii="Times New Roman" w:hAnsi="Times New Roman" w:cs="Times New Roman"/>
          <w:sz w:val="24"/>
          <w:szCs w:val="24"/>
        </w:rPr>
        <w:t>Forsyth, C</w:t>
      </w:r>
      <w:r w:rsidRPr="00AC112F">
        <w:rPr>
          <w:rFonts w:ascii="Times New Roman" w:hAnsi="Times New Roman" w:cs="Times New Roman"/>
          <w:sz w:val="24"/>
          <w:szCs w:val="24"/>
        </w:rPr>
        <w:t xml:space="preserve">. "Strategic Flirting And The Emotional Tab Of Exotic Dancing." </w:t>
      </w:r>
      <w:r w:rsidRPr="00AC112F">
        <w:rPr>
          <w:rFonts w:ascii="Times New Roman" w:hAnsi="Times New Roman" w:cs="Times New Roman"/>
          <w:i/>
          <w:iCs/>
          <w:sz w:val="24"/>
          <w:szCs w:val="24"/>
        </w:rPr>
        <w:t xml:space="preserve">Deviant </w:t>
      </w:r>
      <w:r w:rsidRPr="009A579A">
        <w:rPr>
          <w:rFonts w:ascii="Times New Roman" w:hAnsi="Times New Roman" w:cs="Times New Roman"/>
          <w:i/>
          <w:iCs/>
          <w:sz w:val="24"/>
          <w:szCs w:val="24"/>
        </w:rPr>
        <w:t>Behavior</w:t>
      </w:r>
      <w:r w:rsidRPr="009A579A">
        <w:rPr>
          <w:rFonts w:ascii="Times New Roman" w:hAnsi="Times New Roman" w:cs="Times New Roman"/>
          <w:sz w:val="24"/>
          <w:szCs w:val="24"/>
        </w:rPr>
        <w:t xml:space="preserve"> 27(2), 223-241. doi:</w:t>
      </w:r>
      <w:r w:rsidRPr="00EB3033">
        <w:rPr>
          <w:rFonts w:ascii="Times New Roman" w:hAnsi="Times New Roman" w:cs="Times New Roman"/>
          <w:sz w:val="24"/>
          <w:szCs w:val="24"/>
        </w:rPr>
        <w:t xml:space="preserve"> </w:t>
      </w:r>
      <w:r w:rsidRPr="009A579A">
        <w:rPr>
          <w:rFonts w:ascii="Times New Roman" w:hAnsi="Times New Roman" w:cs="Times New Roman"/>
          <w:sz w:val="24"/>
          <w:szCs w:val="24"/>
        </w:rPr>
        <w:t>10.1080/01639620500468600</w:t>
      </w:r>
    </w:p>
    <w:p w:rsidR="009A579A" w:rsidRPr="009A579A" w:rsidRDefault="009A579A" w:rsidP="00AC112F">
      <w:pPr>
        <w:pBdr>
          <w:bottom w:val="single" w:sz="6" w:space="31" w:color="auto"/>
        </w:pBdr>
        <w:spacing w:line="480" w:lineRule="auto"/>
        <w:rPr>
          <w:rFonts w:ascii="Times New Roman" w:hAnsi="Times New Roman" w:cs="Times New Roman"/>
          <w:sz w:val="24"/>
          <w:szCs w:val="24"/>
        </w:rPr>
      </w:pPr>
      <w:r w:rsidRPr="00EB3033">
        <w:rPr>
          <w:rFonts w:ascii="Times New Roman" w:hAnsi="Times New Roman" w:cs="Times New Roman"/>
          <w:sz w:val="24"/>
          <w:szCs w:val="24"/>
        </w:rPr>
        <w:t xml:space="preserve">Petro, M. (2011, October 26). The H-Word: Q &amp; A with Tits and Sass!. . Retrieved July 21, 2014, from </w:t>
      </w:r>
      <w:hyperlink r:id="rId11" w:history="1">
        <w:r w:rsidRPr="00EB3033">
          <w:rPr>
            <w:rStyle w:val="Hyperlink"/>
            <w:rFonts w:ascii="Times New Roman" w:hAnsi="Times New Roman" w:cs="Times New Roman"/>
            <w:sz w:val="24"/>
            <w:szCs w:val="24"/>
          </w:rPr>
          <w:t>http://bitchmagazine.org/post/the-h-word-q-and-a-with-tits-and-sass</w:t>
        </w:r>
      </w:hyperlink>
    </w:p>
    <w:p w:rsidR="009A579A" w:rsidRPr="009A579A" w:rsidRDefault="009A579A" w:rsidP="00AC112F">
      <w:pPr>
        <w:pBdr>
          <w:bottom w:val="single" w:sz="6" w:space="31" w:color="auto"/>
        </w:pBdr>
        <w:spacing w:line="480" w:lineRule="auto"/>
        <w:rPr>
          <w:rFonts w:ascii="Times New Roman" w:hAnsi="Times New Roman" w:cs="Times New Roman"/>
          <w:sz w:val="24"/>
          <w:szCs w:val="24"/>
        </w:rPr>
      </w:pPr>
      <w:r w:rsidRPr="00EB3033">
        <w:rPr>
          <w:rFonts w:ascii="Times New Roman" w:hAnsi="Times New Roman" w:cs="Times New Roman"/>
          <w:sz w:val="24"/>
          <w:szCs w:val="24"/>
        </w:rPr>
        <w:t>Shane, C. (2011, October 31). Sex Work Snobbery. . Retrieved July 21, 2014, from http://titsandsass.com/sex-work-snobbery/</w:t>
      </w:r>
    </w:p>
    <w:p w:rsidR="00AC112F" w:rsidRPr="00AC112F" w:rsidRDefault="006A5BE4" w:rsidP="00AC112F">
      <w:pPr>
        <w:pBdr>
          <w:bottom w:val="single" w:sz="6" w:space="31" w:color="auto"/>
        </w:pBdr>
        <w:spacing w:line="480" w:lineRule="auto"/>
        <w:rPr>
          <w:rFonts w:ascii="Times New Roman" w:hAnsi="Times New Roman" w:cs="Times New Roman"/>
          <w:sz w:val="24"/>
          <w:szCs w:val="24"/>
        </w:rPr>
      </w:pPr>
      <w:r w:rsidRPr="00AC112F">
        <w:rPr>
          <w:rFonts w:ascii="Times New Roman" w:hAnsi="Times New Roman" w:cs="Times New Roman"/>
          <w:sz w:val="24"/>
          <w:szCs w:val="24"/>
        </w:rPr>
        <w:t xml:space="preserve">Tibbals, C. (2013). Sex Work, Office Work: Women Working Behind the Scenes in the US Adult Film Industry. </w:t>
      </w:r>
      <w:r w:rsidRPr="00AC112F">
        <w:rPr>
          <w:rFonts w:ascii="Times New Roman" w:hAnsi="Times New Roman" w:cs="Times New Roman"/>
          <w:i/>
          <w:iCs/>
          <w:sz w:val="24"/>
          <w:szCs w:val="24"/>
        </w:rPr>
        <w:t>Gender, Work &amp; Organization</w:t>
      </w:r>
      <w:r w:rsidRPr="00AC112F">
        <w:rPr>
          <w:rFonts w:ascii="Times New Roman" w:hAnsi="Times New Roman" w:cs="Times New Roman"/>
          <w:sz w:val="24"/>
          <w:szCs w:val="24"/>
        </w:rPr>
        <w:t xml:space="preserve">, </w:t>
      </w:r>
      <w:r w:rsidRPr="00AC112F">
        <w:rPr>
          <w:rFonts w:ascii="Times New Roman" w:hAnsi="Times New Roman" w:cs="Times New Roman"/>
          <w:i/>
          <w:iCs/>
          <w:sz w:val="24"/>
          <w:szCs w:val="24"/>
        </w:rPr>
        <w:t>20</w:t>
      </w:r>
      <w:r w:rsidRPr="00AC112F">
        <w:rPr>
          <w:rFonts w:ascii="Times New Roman" w:hAnsi="Times New Roman" w:cs="Times New Roman"/>
          <w:sz w:val="24"/>
          <w:szCs w:val="24"/>
        </w:rPr>
        <w:t>(1), 20-35. doi:10.1111/j.1468-0432.2010.00552.x</w:t>
      </w:r>
    </w:p>
    <w:p w:rsidR="006A5BE4" w:rsidRPr="006A5BE4" w:rsidRDefault="006A5BE4" w:rsidP="00AC112F">
      <w:pPr>
        <w:pBdr>
          <w:bottom w:val="single" w:sz="6" w:space="31" w:color="auto"/>
        </w:pBdr>
        <w:spacing w:line="480" w:lineRule="auto"/>
        <w:rPr>
          <w:rFonts w:ascii="Times New Roman" w:eastAsia="Times New Roman" w:hAnsi="Times New Roman" w:cs="Times New Roman"/>
          <w:sz w:val="24"/>
          <w:szCs w:val="24"/>
          <w:lang w:val="en-US"/>
        </w:rPr>
      </w:pPr>
      <w:r w:rsidRPr="006A5BE4">
        <w:rPr>
          <w:rFonts w:ascii="Times New Roman" w:eastAsia="Times New Roman" w:hAnsi="Times New Roman" w:cs="Times New Roman"/>
          <w:sz w:val="24"/>
          <w:szCs w:val="24"/>
          <w:lang w:val="en-US"/>
        </w:rPr>
        <w:t xml:space="preserve">Weitzer, R. Sociology Of Sex Work. </w:t>
      </w:r>
      <w:r w:rsidRPr="006A5BE4">
        <w:rPr>
          <w:rFonts w:ascii="Times New Roman" w:eastAsia="Times New Roman" w:hAnsi="Times New Roman" w:cs="Times New Roman"/>
          <w:i/>
          <w:iCs/>
          <w:sz w:val="24"/>
          <w:szCs w:val="24"/>
          <w:lang w:val="en-US"/>
        </w:rPr>
        <w:t>Annual Review of Sociology</w:t>
      </w:r>
      <w:r w:rsidRPr="006A5BE4">
        <w:rPr>
          <w:rFonts w:ascii="Times New Roman" w:eastAsia="Times New Roman" w:hAnsi="Times New Roman" w:cs="Times New Roman"/>
          <w:sz w:val="24"/>
          <w:szCs w:val="24"/>
          <w:lang w:val="en-US"/>
        </w:rPr>
        <w:t xml:space="preserve">, </w:t>
      </w:r>
      <w:r w:rsidRPr="006A5BE4">
        <w:rPr>
          <w:rFonts w:ascii="Times New Roman" w:eastAsia="Times New Roman" w:hAnsi="Times New Roman" w:cs="Times New Roman"/>
          <w:i/>
          <w:iCs/>
          <w:sz w:val="24"/>
          <w:szCs w:val="24"/>
          <w:lang w:val="en-US"/>
        </w:rPr>
        <w:t>35</w:t>
      </w:r>
      <w:r w:rsidRPr="006A5BE4">
        <w:rPr>
          <w:rFonts w:ascii="Times New Roman" w:eastAsia="Times New Roman" w:hAnsi="Times New Roman" w:cs="Times New Roman"/>
          <w:sz w:val="24"/>
          <w:szCs w:val="24"/>
          <w:lang w:val="en-US"/>
        </w:rPr>
        <w:t>, 213-234.</w:t>
      </w:r>
      <w:r w:rsidR="00AC112F" w:rsidRPr="00AC112F">
        <w:rPr>
          <w:rFonts w:ascii="Times New Roman" w:eastAsia="Times New Roman" w:hAnsi="Times New Roman" w:cs="Times New Roman"/>
          <w:sz w:val="24"/>
          <w:szCs w:val="24"/>
          <w:lang w:val="en-US"/>
        </w:rPr>
        <w:t xml:space="preserve"> </w:t>
      </w:r>
      <w:proofErr w:type="gramStart"/>
      <w:r w:rsidR="00AC112F" w:rsidRPr="00AC112F">
        <w:rPr>
          <w:rFonts w:ascii="Times New Roman" w:eastAsia="Times New Roman" w:hAnsi="Times New Roman" w:cs="Times New Roman"/>
          <w:sz w:val="24"/>
          <w:szCs w:val="24"/>
          <w:lang w:val="en-US"/>
        </w:rPr>
        <w:t>doi</w:t>
      </w:r>
      <w:proofErr w:type="gramEnd"/>
      <w:r w:rsidR="00AC112F" w:rsidRPr="00AC112F">
        <w:rPr>
          <w:rFonts w:ascii="Times New Roman" w:eastAsia="Times New Roman" w:hAnsi="Times New Roman" w:cs="Times New Roman"/>
          <w:sz w:val="24"/>
          <w:szCs w:val="24"/>
          <w:lang w:val="en-US"/>
        </w:rPr>
        <w:t xml:space="preserve">: </w:t>
      </w:r>
      <w:r w:rsidR="00AC112F" w:rsidRPr="00AC112F">
        <w:rPr>
          <w:rFonts w:ascii="Times New Roman" w:hAnsi="Times New Roman" w:cs="Times New Roman"/>
          <w:sz w:val="24"/>
          <w:szCs w:val="24"/>
        </w:rPr>
        <w:t>10.1146/annurev-soc-070308-120025</w:t>
      </w:r>
    </w:p>
    <w:p w:rsidR="001E69F2" w:rsidRDefault="001E69F2" w:rsidP="006A5BE4">
      <w:pPr>
        <w:pBdr>
          <w:bottom w:val="single" w:sz="6" w:space="31" w:color="auto"/>
        </w:pBdr>
        <w:spacing w:line="480" w:lineRule="auto"/>
        <w:rPr>
          <w:rFonts w:ascii="Times New Roman" w:hAnsi="Times New Roman" w:cs="Times New Roman"/>
          <w:sz w:val="24"/>
          <w:szCs w:val="24"/>
          <w:lang w:val="en-US"/>
        </w:rPr>
      </w:pPr>
    </w:p>
    <w:p w:rsidR="001E69F2" w:rsidRDefault="001E69F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E69F2" w:rsidRPr="00EB3033" w:rsidRDefault="001E69F2" w:rsidP="00EB3033">
      <w:pPr>
        <w:spacing w:line="480" w:lineRule="auto"/>
        <w:jc w:val="center"/>
        <w:rPr>
          <w:rFonts w:ascii="Times New Roman" w:hAnsi="Times New Roman" w:cs="Times New Roman"/>
          <w:b/>
          <w:sz w:val="24"/>
          <w:u w:val="single"/>
        </w:rPr>
      </w:pPr>
      <w:r w:rsidRPr="00EB3033">
        <w:rPr>
          <w:rFonts w:ascii="Times New Roman" w:hAnsi="Times New Roman" w:cs="Times New Roman"/>
          <w:b/>
          <w:sz w:val="24"/>
          <w:u w:val="single"/>
        </w:rPr>
        <w:lastRenderedPageBreak/>
        <w:t>Reflection</w:t>
      </w:r>
    </w:p>
    <w:p w:rsidR="001E69F2" w:rsidRPr="007D2E54" w:rsidRDefault="001E69F2" w:rsidP="001E69F2">
      <w:pPr>
        <w:spacing w:line="480" w:lineRule="auto"/>
        <w:rPr>
          <w:rFonts w:ascii="Times New Roman" w:hAnsi="Times New Roman" w:cs="Times New Roman"/>
        </w:rPr>
      </w:pPr>
      <w:r w:rsidRPr="007D2E54">
        <w:rPr>
          <w:rFonts w:ascii="Times New Roman" w:hAnsi="Times New Roman" w:cs="Times New Roman"/>
          <w:sz w:val="24"/>
        </w:rPr>
        <w:t xml:space="preserve">While editing my essay, I found that for the most part, I can really use a lot of refinement when it comes to my grammar and punctuation. A lot of the errors I made were relatively careless and can easily be fixed with closer review. Content wise, I discovered that adding a few more quotes directly from the community that I was observing added more credibility in a sense. I was able to confirm what researchers were deducing based on actual observations that people of the community also found. This paints the articles as being slightly more credible and plausible as a normal individual can find relatively similar and unbiased data themselves. Overall, I felt that my paper was very strong in its first submission, but now will be just slightly more improved, grammatically correct, and more comprehensible. </w:t>
      </w:r>
    </w:p>
    <w:p w:rsidR="006A5BE4" w:rsidRPr="00EB3033" w:rsidRDefault="006A5BE4" w:rsidP="006A5BE4">
      <w:pPr>
        <w:pBdr>
          <w:bottom w:val="single" w:sz="6" w:space="31" w:color="auto"/>
        </w:pBdr>
        <w:spacing w:line="480" w:lineRule="auto"/>
        <w:rPr>
          <w:rFonts w:ascii="Times New Roman" w:hAnsi="Times New Roman" w:cs="Times New Roman"/>
          <w:sz w:val="24"/>
          <w:szCs w:val="24"/>
        </w:rPr>
      </w:pPr>
    </w:p>
    <w:sectPr w:rsidR="006A5BE4" w:rsidRPr="00EB3033" w:rsidSect="00041E6C">
      <w:headerReference w:type="default" r:id="rId12"/>
      <w:footerReference w:type="defaul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33" w:rsidRDefault="00EB3033" w:rsidP="001B22ED">
      <w:pPr>
        <w:spacing w:after="0" w:line="240" w:lineRule="auto"/>
      </w:pPr>
      <w:r>
        <w:separator/>
      </w:r>
    </w:p>
  </w:endnote>
  <w:endnote w:type="continuationSeparator" w:id="0">
    <w:p w:rsidR="00EB3033" w:rsidRDefault="00EB3033" w:rsidP="001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33" w:rsidRDefault="00EB3033">
    <w:pPr>
      <w:pStyle w:val="Footer"/>
      <w:jc w:val="center"/>
    </w:pPr>
  </w:p>
  <w:p w:rsidR="00EB3033" w:rsidRDefault="00EB30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33" w:rsidRDefault="00EB3033" w:rsidP="001B22ED">
      <w:pPr>
        <w:spacing w:after="0" w:line="240" w:lineRule="auto"/>
      </w:pPr>
      <w:r>
        <w:separator/>
      </w:r>
    </w:p>
  </w:footnote>
  <w:footnote w:type="continuationSeparator" w:id="0">
    <w:p w:rsidR="00EB3033" w:rsidRDefault="00EB3033" w:rsidP="001B22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88570946"/>
      <w:docPartObj>
        <w:docPartGallery w:val="Page Numbers (Top of Page)"/>
        <w:docPartUnique/>
      </w:docPartObj>
    </w:sdtPr>
    <w:sdtEndPr>
      <w:rPr>
        <w:noProof/>
      </w:rPr>
    </w:sdtEndPr>
    <w:sdtContent>
      <w:p w:rsidR="00EB3033" w:rsidRPr="00D458AC" w:rsidRDefault="00EB3033" w:rsidP="0009012E">
        <w:pPr>
          <w:pStyle w:val="Header"/>
          <w:tabs>
            <w:tab w:val="right" w:pos="9026"/>
          </w:tabs>
          <w:rPr>
            <w:rFonts w:ascii="Times New Roman" w:hAnsi="Times New Roman" w:cs="Times New Roman"/>
          </w:rPr>
        </w:pPr>
        <w:r w:rsidRPr="00D458AC">
          <w:rPr>
            <w:rFonts w:ascii="Times New Roman" w:hAnsi="Times New Roman" w:cs="Times New Roman"/>
          </w:rPr>
          <w:t xml:space="preserve">UP ALL NIGHT: An Ethnographic Study of the </w:t>
        </w:r>
        <w:r>
          <w:rPr>
            <w:rFonts w:ascii="Times New Roman" w:hAnsi="Times New Roman" w:cs="Times New Roman"/>
          </w:rPr>
          <w:t xml:space="preserve">Digital </w:t>
        </w:r>
        <w:r w:rsidRPr="00D458AC">
          <w:rPr>
            <w:rFonts w:ascii="Times New Roman" w:hAnsi="Times New Roman" w:cs="Times New Roman"/>
          </w:rPr>
          <w:t>Sex Work Community</w:t>
        </w:r>
        <w:r w:rsidRPr="00D458AC">
          <w:rPr>
            <w:rFonts w:ascii="Times New Roman" w:hAnsi="Times New Roman" w:cs="Times New Roman"/>
          </w:rPr>
          <w:tab/>
        </w:r>
        <w:r w:rsidRPr="00D458AC">
          <w:rPr>
            <w:rFonts w:ascii="Times New Roman" w:hAnsi="Times New Roman" w:cs="Times New Roman"/>
          </w:rPr>
          <w:tab/>
        </w:r>
        <w:r w:rsidRPr="00D458AC">
          <w:rPr>
            <w:rFonts w:ascii="Times New Roman" w:hAnsi="Times New Roman" w:cs="Times New Roman"/>
          </w:rPr>
          <w:fldChar w:fldCharType="begin"/>
        </w:r>
        <w:r w:rsidRPr="00D458AC">
          <w:rPr>
            <w:rFonts w:ascii="Times New Roman" w:hAnsi="Times New Roman" w:cs="Times New Roman"/>
          </w:rPr>
          <w:instrText xml:space="preserve"> PAGE   \* MERGEFORMAT </w:instrText>
        </w:r>
        <w:r w:rsidRPr="00D458AC">
          <w:rPr>
            <w:rFonts w:ascii="Times New Roman" w:hAnsi="Times New Roman" w:cs="Times New Roman"/>
          </w:rPr>
          <w:fldChar w:fldCharType="separate"/>
        </w:r>
        <w:r w:rsidR="000F1C5C">
          <w:rPr>
            <w:rFonts w:ascii="Times New Roman" w:hAnsi="Times New Roman" w:cs="Times New Roman"/>
            <w:noProof/>
          </w:rPr>
          <w:t>5</w:t>
        </w:r>
        <w:r w:rsidRPr="00D458AC">
          <w:rPr>
            <w:rFonts w:ascii="Times New Roman" w:hAnsi="Times New Roman" w:cs="Times New Roman"/>
            <w:noProof/>
          </w:rPr>
          <w:fldChar w:fldCharType="end"/>
        </w:r>
      </w:p>
    </w:sdtContent>
  </w:sdt>
  <w:p w:rsidR="00EB3033" w:rsidRDefault="00EB30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3EDE"/>
    <w:multiLevelType w:val="hybridMultilevel"/>
    <w:tmpl w:val="9A4CC53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C932C5"/>
    <w:multiLevelType w:val="hybridMultilevel"/>
    <w:tmpl w:val="FE3C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52"/>
    <w:rsid w:val="00000A7B"/>
    <w:rsid w:val="0002243C"/>
    <w:rsid w:val="00041E6C"/>
    <w:rsid w:val="0009012E"/>
    <w:rsid w:val="000F1C5C"/>
    <w:rsid w:val="00152E27"/>
    <w:rsid w:val="001B22ED"/>
    <w:rsid w:val="001B589F"/>
    <w:rsid w:val="001B6B8B"/>
    <w:rsid w:val="001D2CB9"/>
    <w:rsid w:val="001E69F2"/>
    <w:rsid w:val="001E7CFF"/>
    <w:rsid w:val="001F2D81"/>
    <w:rsid w:val="0020522D"/>
    <w:rsid w:val="00225714"/>
    <w:rsid w:val="00246590"/>
    <w:rsid w:val="00260EF2"/>
    <w:rsid w:val="00265FA1"/>
    <w:rsid w:val="002A680F"/>
    <w:rsid w:val="002E1EC8"/>
    <w:rsid w:val="003148D3"/>
    <w:rsid w:val="0033056A"/>
    <w:rsid w:val="00330C34"/>
    <w:rsid w:val="00344B06"/>
    <w:rsid w:val="00377E4E"/>
    <w:rsid w:val="003C2A6F"/>
    <w:rsid w:val="003E0D91"/>
    <w:rsid w:val="004103E2"/>
    <w:rsid w:val="004507F4"/>
    <w:rsid w:val="00454E48"/>
    <w:rsid w:val="0050058B"/>
    <w:rsid w:val="00583D74"/>
    <w:rsid w:val="005A57A1"/>
    <w:rsid w:val="005B152A"/>
    <w:rsid w:val="005B532E"/>
    <w:rsid w:val="005B5A14"/>
    <w:rsid w:val="005B701E"/>
    <w:rsid w:val="00657516"/>
    <w:rsid w:val="006A5BE4"/>
    <w:rsid w:val="006C5A60"/>
    <w:rsid w:val="007514FD"/>
    <w:rsid w:val="00761676"/>
    <w:rsid w:val="007720C7"/>
    <w:rsid w:val="00787341"/>
    <w:rsid w:val="00792FFB"/>
    <w:rsid w:val="0084162B"/>
    <w:rsid w:val="0086332D"/>
    <w:rsid w:val="0086413C"/>
    <w:rsid w:val="00875AE9"/>
    <w:rsid w:val="0088474C"/>
    <w:rsid w:val="00884FA1"/>
    <w:rsid w:val="008A3652"/>
    <w:rsid w:val="008F4139"/>
    <w:rsid w:val="00932229"/>
    <w:rsid w:val="00952291"/>
    <w:rsid w:val="00984E62"/>
    <w:rsid w:val="00985F67"/>
    <w:rsid w:val="009A579A"/>
    <w:rsid w:val="009E383A"/>
    <w:rsid w:val="009E518E"/>
    <w:rsid w:val="009E7B06"/>
    <w:rsid w:val="00A1605D"/>
    <w:rsid w:val="00A2266E"/>
    <w:rsid w:val="00A422DD"/>
    <w:rsid w:val="00A44B0C"/>
    <w:rsid w:val="00A47232"/>
    <w:rsid w:val="00A53923"/>
    <w:rsid w:val="00A63DF1"/>
    <w:rsid w:val="00A67684"/>
    <w:rsid w:val="00AA140D"/>
    <w:rsid w:val="00AA5473"/>
    <w:rsid w:val="00AC112F"/>
    <w:rsid w:val="00AC4CC1"/>
    <w:rsid w:val="00AF0FD1"/>
    <w:rsid w:val="00B2675C"/>
    <w:rsid w:val="00B45397"/>
    <w:rsid w:val="00BC1C33"/>
    <w:rsid w:val="00BC6E2B"/>
    <w:rsid w:val="00BD26A7"/>
    <w:rsid w:val="00C419F0"/>
    <w:rsid w:val="00CB6732"/>
    <w:rsid w:val="00D171C6"/>
    <w:rsid w:val="00D21F66"/>
    <w:rsid w:val="00D31A0E"/>
    <w:rsid w:val="00D458AC"/>
    <w:rsid w:val="00D65018"/>
    <w:rsid w:val="00D91D4F"/>
    <w:rsid w:val="00D93F3A"/>
    <w:rsid w:val="00DD42AC"/>
    <w:rsid w:val="00DD6127"/>
    <w:rsid w:val="00E25B8B"/>
    <w:rsid w:val="00E61DF3"/>
    <w:rsid w:val="00EB3033"/>
    <w:rsid w:val="00EF6298"/>
    <w:rsid w:val="00F1369F"/>
    <w:rsid w:val="00F14241"/>
    <w:rsid w:val="00F157A4"/>
    <w:rsid w:val="00F26FA7"/>
    <w:rsid w:val="00F33BE2"/>
    <w:rsid w:val="00F8153E"/>
    <w:rsid w:val="00F815A2"/>
    <w:rsid w:val="00F962F0"/>
    <w:rsid w:val="00FE6BA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4FD"/>
    <w:pPr>
      <w:ind w:left="720"/>
      <w:contextualSpacing/>
    </w:pPr>
  </w:style>
  <w:style w:type="paragraph" w:styleId="Header">
    <w:name w:val="header"/>
    <w:basedOn w:val="Normal"/>
    <w:link w:val="HeaderChar"/>
    <w:uiPriority w:val="99"/>
    <w:unhideWhenUsed/>
    <w:rsid w:val="001B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2ED"/>
  </w:style>
  <w:style w:type="paragraph" w:styleId="Footer">
    <w:name w:val="footer"/>
    <w:basedOn w:val="Normal"/>
    <w:link w:val="FooterChar"/>
    <w:uiPriority w:val="99"/>
    <w:unhideWhenUsed/>
    <w:rsid w:val="001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ED"/>
  </w:style>
  <w:style w:type="paragraph" w:styleId="BalloonText">
    <w:name w:val="Balloon Text"/>
    <w:basedOn w:val="Normal"/>
    <w:link w:val="BalloonTextChar"/>
    <w:uiPriority w:val="99"/>
    <w:semiHidden/>
    <w:unhideWhenUsed/>
    <w:rsid w:val="001B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ED"/>
    <w:rPr>
      <w:rFonts w:ascii="Tahoma" w:hAnsi="Tahoma" w:cs="Tahoma"/>
      <w:sz w:val="16"/>
      <w:szCs w:val="16"/>
    </w:rPr>
  </w:style>
  <w:style w:type="paragraph" w:styleId="NoSpacing">
    <w:name w:val="No Spacing"/>
    <w:link w:val="NoSpacingChar"/>
    <w:uiPriority w:val="1"/>
    <w:qFormat/>
    <w:rsid w:val="001B22ED"/>
    <w:pPr>
      <w:spacing w:after="0" w:line="240" w:lineRule="auto"/>
    </w:pPr>
    <w:rPr>
      <w:lang w:val="en-US" w:eastAsia="ja-JP"/>
    </w:rPr>
  </w:style>
  <w:style w:type="character" w:customStyle="1" w:styleId="NoSpacingChar">
    <w:name w:val="No Spacing Char"/>
    <w:basedOn w:val="DefaultParagraphFont"/>
    <w:link w:val="NoSpacing"/>
    <w:uiPriority w:val="1"/>
    <w:rsid w:val="001B22ED"/>
    <w:rPr>
      <w:lang w:val="en-US" w:eastAsia="ja-JP"/>
    </w:rPr>
  </w:style>
  <w:style w:type="paragraph" w:styleId="Date">
    <w:name w:val="Date"/>
    <w:basedOn w:val="Normal"/>
    <w:next w:val="Normal"/>
    <w:link w:val="DateChar"/>
    <w:uiPriority w:val="99"/>
    <w:semiHidden/>
    <w:unhideWhenUsed/>
    <w:rsid w:val="00041E6C"/>
  </w:style>
  <w:style w:type="character" w:customStyle="1" w:styleId="DateChar">
    <w:name w:val="Date Char"/>
    <w:basedOn w:val="DefaultParagraphFont"/>
    <w:link w:val="Date"/>
    <w:uiPriority w:val="99"/>
    <w:semiHidden/>
    <w:rsid w:val="00041E6C"/>
  </w:style>
  <w:style w:type="character" w:styleId="Hyperlink">
    <w:name w:val="Hyperlink"/>
    <w:basedOn w:val="DefaultParagraphFont"/>
    <w:uiPriority w:val="99"/>
    <w:unhideWhenUsed/>
    <w:rsid w:val="009A57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4FD"/>
    <w:pPr>
      <w:ind w:left="720"/>
      <w:contextualSpacing/>
    </w:pPr>
  </w:style>
  <w:style w:type="paragraph" w:styleId="Header">
    <w:name w:val="header"/>
    <w:basedOn w:val="Normal"/>
    <w:link w:val="HeaderChar"/>
    <w:uiPriority w:val="99"/>
    <w:unhideWhenUsed/>
    <w:rsid w:val="001B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2ED"/>
  </w:style>
  <w:style w:type="paragraph" w:styleId="Footer">
    <w:name w:val="footer"/>
    <w:basedOn w:val="Normal"/>
    <w:link w:val="FooterChar"/>
    <w:uiPriority w:val="99"/>
    <w:unhideWhenUsed/>
    <w:rsid w:val="001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ED"/>
  </w:style>
  <w:style w:type="paragraph" w:styleId="BalloonText">
    <w:name w:val="Balloon Text"/>
    <w:basedOn w:val="Normal"/>
    <w:link w:val="BalloonTextChar"/>
    <w:uiPriority w:val="99"/>
    <w:semiHidden/>
    <w:unhideWhenUsed/>
    <w:rsid w:val="001B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ED"/>
    <w:rPr>
      <w:rFonts w:ascii="Tahoma" w:hAnsi="Tahoma" w:cs="Tahoma"/>
      <w:sz w:val="16"/>
      <w:szCs w:val="16"/>
    </w:rPr>
  </w:style>
  <w:style w:type="paragraph" w:styleId="NoSpacing">
    <w:name w:val="No Spacing"/>
    <w:link w:val="NoSpacingChar"/>
    <w:uiPriority w:val="1"/>
    <w:qFormat/>
    <w:rsid w:val="001B22ED"/>
    <w:pPr>
      <w:spacing w:after="0" w:line="240" w:lineRule="auto"/>
    </w:pPr>
    <w:rPr>
      <w:lang w:val="en-US" w:eastAsia="ja-JP"/>
    </w:rPr>
  </w:style>
  <w:style w:type="character" w:customStyle="1" w:styleId="NoSpacingChar">
    <w:name w:val="No Spacing Char"/>
    <w:basedOn w:val="DefaultParagraphFont"/>
    <w:link w:val="NoSpacing"/>
    <w:uiPriority w:val="1"/>
    <w:rsid w:val="001B22ED"/>
    <w:rPr>
      <w:lang w:val="en-US" w:eastAsia="ja-JP"/>
    </w:rPr>
  </w:style>
  <w:style w:type="paragraph" w:styleId="Date">
    <w:name w:val="Date"/>
    <w:basedOn w:val="Normal"/>
    <w:next w:val="Normal"/>
    <w:link w:val="DateChar"/>
    <w:uiPriority w:val="99"/>
    <w:semiHidden/>
    <w:unhideWhenUsed/>
    <w:rsid w:val="00041E6C"/>
  </w:style>
  <w:style w:type="character" w:customStyle="1" w:styleId="DateChar">
    <w:name w:val="Date Char"/>
    <w:basedOn w:val="DefaultParagraphFont"/>
    <w:link w:val="Date"/>
    <w:uiPriority w:val="99"/>
    <w:semiHidden/>
    <w:rsid w:val="00041E6C"/>
  </w:style>
  <w:style w:type="character" w:styleId="Hyperlink">
    <w:name w:val="Hyperlink"/>
    <w:basedOn w:val="DefaultParagraphFont"/>
    <w:uiPriority w:val="99"/>
    <w:unhideWhenUsed/>
    <w:rsid w:val="009A5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79963">
      <w:bodyDiv w:val="1"/>
      <w:marLeft w:val="0"/>
      <w:marRight w:val="0"/>
      <w:marTop w:val="0"/>
      <w:marBottom w:val="0"/>
      <w:divBdr>
        <w:top w:val="none" w:sz="0" w:space="0" w:color="auto"/>
        <w:left w:val="none" w:sz="0" w:space="0" w:color="auto"/>
        <w:bottom w:val="none" w:sz="0" w:space="0" w:color="auto"/>
        <w:right w:val="none" w:sz="0" w:space="0" w:color="auto"/>
      </w:divBdr>
      <w:divsChild>
        <w:div w:id="57239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tchmagazine.org/post/the-h-word-q-and-a-with-tits-and-sas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Sex%20work%20tweets.xlsx"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en-US"/>
              <a:t>Code Frequency</a:t>
            </a:r>
          </a:p>
        </c:rich>
      </c:tx>
      <c:layout/>
      <c:overlay val="1"/>
    </c:title>
    <c:autoTitleDeleted val="0"/>
    <c:plotArea>
      <c:layout/>
      <c:pieChart>
        <c:varyColors val="1"/>
        <c:ser>
          <c:idx val="0"/>
          <c:order val="0"/>
          <c:dLbls>
            <c:dLblPos val="bestFit"/>
            <c:showLegendKey val="0"/>
            <c:showVal val="1"/>
            <c:showCatName val="0"/>
            <c:showSerName val="0"/>
            <c:showPercent val="0"/>
            <c:showBubbleSize val="0"/>
            <c:showLeaderLines val="1"/>
          </c:dLbls>
          <c:cat>
            <c:strRef>
              <c:f>Archive!$K$2:$K$7</c:f>
              <c:strCache>
                <c:ptCount val="6"/>
                <c:pt idx="0">
                  <c:v>Politics</c:v>
                </c:pt>
                <c:pt idx="1">
                  <c:v>Personal</c:v>
                </c:pt>
                <c:pt idx="2">
                  <c:v>Public Discussion</c:v>
                </c:pt>
                <c:pt idx="3">
                  <c:v>SW Conversation</c:v>
                </c:pt>
                <c:pt idx="4">
                  <c:v>Article</c:v>
                </c:pt>
                <c:pt idx="5">
                  <c:v>Misc</c:v>
                </c:pt>
              </c:strCache>
            </c:strRef>
          </c:cat>
          <c:val>
            <c:numRef>
              <c:f>Archive!$L$2:$L$7</c:f>
              <c:numCache>
                <c:formatCode>General</c:formatCode>
                <c:ptCount val="6"/>
                <c:pt idx="0">
                  <c:v>98.0</c:v>
                </c:pt>
                <c:pt idx="1">
                  <c:v>53.0</c:v>
                </c:pt>
                <c:pt idx="2">
                  <c:v>6.0</c:v>
                </c:pt>
                <c:pt idx="3">
                  <c:v>20.0</c:v>
                </c:pt>
                <c:pt idx="4">
                  <c:v>21.0</c:v>
                </c:pt>
                <c:pt idx="5">
                  <c:v>13.0</c:v>
                </c:pt>
              </c:numCache>
            </c:numRef>
          </c:val>
        </c:ser>
        <c:dLbls>
          <c:dLblPos val="bestFit"/>
          <c:showLegendKey val="0"/>
          <c:showVal val="1"/>
          <c:showCatName val="0"/>
          <c:showSerName val="0"/>
          <c:showPercent val="0"/>
          <c:showBubbleSize val="0"/>
          <c:showLeaderLines val="1"/>
        </c:dLbls>
        <c:firstSliceAng val="0"/>
      </c:pieChart>
    </c:plotArea>
    <c:legend>
      <c:legendPos val="l"/>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0.01535</cdr:x>
      <cdr:y>0.83846</cdr:y>
    </cdr:from>
    <cdr:to>
      <cdr:x>0.23904</cdr:x>
      <cdr:y>0.97692</cdr:y>
    </cdr:to>
    <cdr:sp macro="" textlink="">
      <cdr:nvSpPr>
        <cdr:cNvPr id="2" name="Text Box 1"/>
        <cdr:cNvSpPr txBox="1"/>
      </cdr:nvSpPr>
      <cdr:spPr>
        <a:xfrm xmlns:a="http://schemas.openxmlformats.org/drawingml/2006/main">
          <a:off x="66675" y="2076450"/>
          <a:ext cx="971551" cy="342900"/>
        </a:xfrm>
        <a:prstGeom xmlns:a="http://schemas.openxmlformats.org/drawingml/2006/main" prst="rect">
          <a:avLst/>
        </a:prstGeom>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r>
            <a:rPr lang="en-US" sz="1600" b="1"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Figure 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94CE31-40FD-474C-B3B1-877BFC7E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2357</Words>
  <Characters>13440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Up All Night</vt:lpstr>
    </vt:vector>
  </TitlesOfParts>
  <Company>University Libraries</Company>
  <LinksUpToDate>false</LinksUpToDate>
  <CharactersWithSpaces>15766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All Night</dc:title>
  <dc:subject>An Ethnographic Study of the Sex Work Community</dc:subject>
  <dc:creator>Faith Corinne Walker</dc:creator>
  <cp:lastModifiedBy>Dan Anderson</cp:lastModifiedBy>
  <cp:revision>2</cp:revision>
  <dcterms:created xsi:type="dcterms:W3CDTF">2014-08-28T13:17:00Z</dcterms:created>
  <dcterms:modified xsi:type="dcterms:W3CDTF">2014-08-28T13:17:00Z</dcterms:modified>
</cp:coreProperties>
</file>