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CE" w:rsidRPr="009044F3" w:rsidRDefault="00EE3C22" w:rsidP="009044F3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Annotated Bibliography </w:t>
      </w:r>
    </w:p>
    <w:p w:rsidR="00EE3C22" w:rsidRDefault="00EE3C22" w:rsidP="00EE3C22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BlueCross BlueShield of South Carolina (2019, Sept. 2019). Perspective on Opioids: Physician </w:t>
      </w:r>
      <w:hyperlink r:id="rId4" w:history="1">
        <w:r w:rsidRPr="00EE3C22">
          <w:rPr>
            <w:rFonts w:ascii="Times New Roman" w:eastAsia="Times New Roman" w:hAnsi="Times New Roman" w:cs="Times New Roman"/>
            <w:color w:val="323232"/>
            <w:sz w:val="24"/>
            <w:szCs w:val="24"/>
          </w:rPr>
          <w:t>https://www.youtube.com/watch?v=pf41AGO_CFU&amp;feature=youtu.be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</w:p>
    <w:p w:rsidR="00990724" w:rsidRDefault="00990724" w:rsidP="009044F3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Centers for Disease Control and Prevention (2017, Sept. 25) Mike’s Rx Awareness Story </w:t>
      </w:r>
      <w:hyperlink r:id="rId5" w:history="1">
        <w:r w:rsidRPr="00D739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https://www.youtube.com/watch?v=-oHUNpHzIA0&amp;feature=youtu.be</w:t>
        </w:r>
      </w:hyperlink>
    </w:p>
    <w:p w:rsidR="00987DA4" w:rsidRPr="009044F3" w:rsidRDefault="00EF3561" w:rsidP="009044F3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9044F3">
        <w:rPr>
          <w:rFonts w:ascii="Times New Roman" w:eastAsia="Times New Roman" w:hAnsi="Times New Roman" w:cs="Times New Roman"/>
          <w:color w:val="323232"/>
          <w:sz w:val="24"/>
          <w:szCs w:val="24"/>
        </w:rPr>
        <w:t>Opioid Overdose Crisis (2020, May 27</w:t>
      </w:r>
      <w:r w:rsidR="00A86A3E"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). Retrieved from </w:t>
      </w:r>
      <w:hyperlink r:id="rId6" w:history="1">
        <w:r w:rsidR="00F80B95" w:rsidRPr="009044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https://www-drugabuse-gov.libproxy.lib.unc.edu/drug-topics/opioids/opioid-overdose-crisis</w:t>
        </w:r>
      </w:hyperlink>
    </w:p>
    <w:p w:rsidR="00A86A3E" w:rsidRPr="009044F3" w:rsidRDefault="00A86A3E" w:rsidP="009044F3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Dean, A., &amp; Kimmel, S. (2019, May 23). Free trade and opioid overdose death in the United States. Retrieved from </w:t>
      </w:r>
      <w:hyperlink r:id="rId7" w:history="1">
        <w:r w:rsidR="00987DA4" w:rsidRPr="009044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https://www.ncbi.nlm.nih.gov/pmc/articles/PMC6606896/</w:t>
        </w:r>
      </w:hyperlink>
    </w:p>
    <w:p w:rsidR="00A86A3E" w:rsidRPr="009044F3" w:rsidRDefault="00A86A3E" w:rsidP="009044F3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Kennedy-Hendricks, A., Busch, S. H., </w:t>
      </w:r>
      <w:proofErr w:type="spellStart"/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>McGinty</w:t>
      </w:r>
      <w:proofErr w:type="spellEnd"/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E. E., </w:t>
      </w:r>
      <w:proofErr w:type="spellStart"/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>Bachhuber</w:t>
      </w:r>
      <w:proofErr w:type="spellEnd"/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M. A., </w:t>
      </w:r>
      <w:proofErr w:type="spellStart"/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>Niederdeppe</w:t>
      </w:r>
      <w:proofErr w:type="spellEnd"/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J., </w:t>
      </w:r>
      <w:proofErr w:type="spellStart"/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>Gollust</w:t>
      </w:r>
      <w:proofErr w:type="spellEnd"/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S. E., . . . Barry, C. L. (2016, May 21). Primary care physicians' perspectives on the prescription opioid epidemic. Retrieved from </w:t>
      </w:r>
      <w:hyperlink r:id="rId8" w:history="1">
        <w:r w:rsidR="0026528B" w:rsidRPr="009044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https://www.sciencedirect.com/science/article/abs/pii/S0376871616301168</w:t>
        </w:r>
      </w:hyperlink>
    </w:p>
    <w:p w:rsidR="000023D7" w:rsidRPr="00A86A3E" w:rsidRDefault="00A86A3E" w:rsidP="00990724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>Opioid addiction - Gene</w:t>
      </w:r>
      <w:r w:rsidRPr="009044F3">
        <w:rPr>
          <w:rFonts w:ascii="Times New Roman" w:eastAsia="Times New Roman" w:hAnsi="Times New Roman" w:cs="Times New Roman"/>
          <w:color w:val="323232"/>
          <w:sz w:val="24"/>
          <w:szCs w:val="24"/>
        </w:rPr>
        <w:t>tics Home Reference - NIH. (2020, June 23</w:t>
      </w:r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). Retrieved from </w:t>
      </w:r>
      <w:hyperlink r:id="rId9" w:history="1">
        <w:r w:rsidR="00825C15" w:rsidRPr="009044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https://ghr.nlm.nih.gov/condition/opioid-addiction</w:t>
        </w:r>
      </w:hyperlink>
    </w:p>
    <w:p w:rsidR="00EE3C22" w:rsidRDefault="00A86A3E" w:rsidP="00EE3C22">
      <w:pPr>
        <w:shd w:val="clear" w:color="auto" w:fill="FFFFFF"/>
        <w:spacing w:line="480" w:lineRule="auto"/>
        <w:ind w:hanging="33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>Who Opioid Addiction Affects: Getting Help for Opioid Ab</w:t>
      </w:r>
      <w:r w:rsidR="00DE2C25" w:rsidRPr="009044F3">
        <w:rPr>
          <w:rFonts w:ascii="Times New Roman" w:eastAsia="Times New Roman" w:hAnsi="Times New Roman" w:cs="Times New Roman"/>
          <w:color w:val="323232"/>
          <w:sz w:val="24"/>
          <w:szCs w:val="24"/>
        </w:rPr>
        <w:t>u</w:t>
      </w:r>
      <w:r w:rsidRPr="00A86A3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se. (2020, April 30). Retrieved from </w:t>
      </w:r>
      <w:hyperlink r:id="rId10" w:history="1">
        <w:r w:rsidR="00DE2C25" w:rsidRPr="009044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https://www.rehabspot.com/opioids/who-addiction-affects/</w:t>
        </w:r>
      </w:hyperlink>
      <w:r w:rsidR="00EE3C22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22" w:rsidRPr="00EE3C22" w:rsidRDefault="00EE3C22" w:rsidP="00EE3C22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WSBT-TV. (2016, March 16). CDC Says Opioid Crisis Addiction is </w:t>
      </w:r>
      <w:bookmarkStart w:id="0" w:name="_GoBack"/>
      <w:bookmarkEnd w:id="0"/>
      <w:r w:rsidR="00916F5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now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 National Epidemic </w:t>
      </w:r>
      <w:hyperlink r:id="rId11" w:history="1">
        <w:r w:rsidRPr="00EE3C2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https://www.youtube.com/watch?v=s4Pt3v9jQ98</w:t>
        </w:r>
      </w:hyperlink>
    </w:p>
    <w:p w:rsidR="00D73940" w:rsidRPr="00D73940" w:rsidRDefault="00D73940" w:rsidP="00EE3C22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940" w:rsidRPr="009044F3" w:rsidRDefault="00D73940" w:rsidP="00990724">
      <w:pPr>
        <w:rPr>
          <w:rFonts w:ascii="Times New Roman" w:hAnsi="Times New Roman" w:cs="Times New Roman"/>
          <w:sz w:val="24"/>
          <w:szCs w:val="24"/>
        </w:rPr>
      </w:pPr>
    </w:p>
    <w:sectPr w:rsidR="00D73940" w:rsidRPr="0090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7"/>
    <w:rsid w:val="000023D7"/>
    <w:rsid w:val="00020004"/>
    <w:rsid w:val="0005705F"/>
    <w:rsid w:val="001355CE"/>
    <w:rsid w:val="001F51F9"/>
    <w:rsid w:val="0026528B"/>
    <w:rsid w:val="002844AC"/>
    <w:rsid w:val="003145F6"/>
    <w:rsid w:val="00362347"/>
    <w:rsid w:val="00567E15"/>
    <w:rsid w:val="005A341C"/>
    <w:rsid w:val="00783A71"/>
    <w:rsid w:val="0080538C"/>
    <w:rsid w:val="00825C15"/>
    <w:rsid w:val="009044F3"/>
    <w:rsid w:val="00916F54"/>
    <w:rsid w:val="00987DA4"/>
    <w:rsid w:val="00990724"/>
    <w:rsid w:val="009A492C"/>
    <w:rsid w:val="009F06A7"/>
    <w:rsid w:val="00A41B48"/>
    <w:rsid w:val="00A86A3E"/>
    <w:rsid w:val="00AD6FE3"/>
    <w:rsid w:val="00AF3CBB"/>
    <w:rsid w:val="00B16F65"/>
    <w:rsid w:val="00CF5EEE"/>
    <w:rsid w:val="00D44DF4"/>
    <w:rsid w:val="00D73940"/>
    <w:rsid w:val="00DB2AFC"/>
    <w:rsid w:val="00DE2C25"/>
    <w:rsid w:val="00E243DB"/>
    <w:rsid w:val="00EA4685"/>
    <w:rsid w:val="00EE3C22"/>
    <w:rsid w:val="00EF3561"/>
    <w:rsid w:val="00F80B95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C635"/>
  <w15:chartTrackingRefBased/>
  <w15:docId w15:val="{D72673CB-BCA8-4FA2-AA93-6B30ED1B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17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269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06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75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3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17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3768716163011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660689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-drugabuse-gov.libproxy.lib.unc.edu/drug-topics/opioids/opioid-overdose-crisis" TargetMode="External"/><Relationship Id="rId11" Type="http://schemas.openxmlformats.org/officeDocument/2006/relationships/hyperlink" Target="https://www.youtube.com/watch?v=s4Pt3v9jQ98" TargetMode="External"/><Relationship Id="rId5" Type="http://schemas.openxmlformats.org/officeDocument/2006/relationships/hyperlink" Target="https://www.youtube.com/watch?v=-oHUNpHzIA0&amp;feature=youtu.be" TargetMode="External"/><Relationship Id="rId10" Type="http://schemas.openxmlformats.org/officeDocument/2006/relationships/hyperlink" Target="https://www.rehabspot.com/opioids/who-addiction-affects/" TargetMode="External"/><Relationship Id="rId4" Type="http://schemas.openxmlformats.org/officeDocument/2006/relationships/hyperlink" Target="https://www.youtube.com/watch?v=pf41AGO_CFU&amp;feature=youtu.be" TargetMode="External"/><Relationship Id="rId9" Type="http://schemas.openxmlformats.org/officeDocument/2006/relationships/hyperlink" Target="https://ghr.nlm.nih.gov/condition/opioid-add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1675</Characters>
  <Application>Microsoft Office Word</Application>
  <DocSecurity>0</DocSecurity>
  <Lines>139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SWP | State Watch Office</dc:creator>
  <cp:keywords/>
  <dc:description/>
  <cp:lastModifiedBy>SWP | State Watch Office</cp:lastModifiedBy>
  <cp:revision>4</cp:revision>
  <dcterms:created xsi:type="dcterms:W3CDTF">2020-07-20T07:49:00Z</dcterms:created>
  <dcterms:modified xsi:type="dcterms:W3CDTF">2020-07-20T07:56:00Z</dcterms:modified>
</cp:coreProperties>
</file>